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8081B" w14:textId="77777777" w:rsidR="00582AA3" w:rsidRPr="00A14B99" w:rsidRDefault="00472084" w:rsidP="00582AA3">
      <w:pPr>
        <w:pStyle w:val="NoSpacing"/>
        <w:jc w:val="center"/>
        <w:rPr>
          <w:rFonts w:ascii="Arial" w:hAnsi="Arial" w:cs="Arial"/>
          <w:b/>
        </w:rPr>
      </w:pPr>
      <w:bookmarkStart w:id="0" w:name="_GoBack"/>
      <w:bookmarkEnd w:id="0"/>
      <w:r>
        <w:rPr>
          <w:rFonts w:ascii="Arial" w:hAnsi="Arial" w:cs="Arial"/>
          <w:b/>
        </w:rPr>
        <w:t xml:space="preserve">DRAFT </w:t>
      </w:r>
      <w:r w:rsidR="003F00BF">
        <w:rPr>
          <w:rFonts w:ascii="Arial" w:hAnsi="Arial" w:cs="Arial"/>
          <w:b/>
        </w:rPr>
        <w:t>Minutes of the O</w:t>
      </w:r>
      <w:r w:rsidR="00582AA3" w:rsidRPr="00A14B99">
        <w:rPr>
          <w:rFonts w:ascii="Arial" w:hAnsi="Arial" w:cs="Arial"/>
          <w:b/>
        </w:rPr>
        <w:t>rdinary meeting of Darnhall Parish Council</w:t>
      </w:r>
    </w:p>
    <w:p w14:paraId="759BDF2E" w14:textId="77777777" w:rsidR="00582AA3" w:rsidRPr="00A14B99" w:rsidRDefault="00582AA3" w:rsidP="00582AA3">
      <w:pPr>
        <w:pStyle w:val="NoSpacing"/>
        <w:jc w:val="center"/>
        <w:rPr>
          <w:rFonts w:ascii="Arial" w:hAnsi="Arial" w:cs="Arial"/>
          <w:b/>
        </w:rPr>
      </w:pPr>
      <w:r w:rsidRPr="00A14B99">
        <w:rPr>
          <w:rFonts w:ascii="Arial" w:hAnsi="Arial" w:cs="Arial"/>
          <w:b/>
        </w:rPr>
        <w:t>Held in Dar</w:t>
      </w:r>
      <w:r w:rsidR="00994D7B" w:rsidRPr="00A14B99">
        <w:rPr>
          <w:rFonts w:ascii="Arial" w:hAnsi="Arial" w:cs="Arial"/>
          <w:b/>
        </w:rPr>
        <w:t>nh</w:t>
      </w:r>
      <w:r w:rsidR="003F66A2" w:rsidRPr="00A14B99">
        <w:rPr>
          <w:rFonts w:ascii="Arial" w:hAnsi="Arial" w:cs="Arial"/>
          <w:b/>
        </w:rPr>
        <w:t xml:space="preserve">all Village Hall on Tuesday </w:t>
      </w:r>
      <w:r w:rsidR="00D74CE9">
        <w:rPr>
          <w:rFonts w:ascii="Arial" w:hAnsi="Arial" w:cs="Arial"/>
          <w:b/>
        </w:rPr>
        <w:t>17</w:t>
      </w:r>
      <w:r w:rsidR="00D721A8" w:rsidRPr="00A14B99">
        <w:rPr>
          <w:rFonts w:ascii="Arial" w:hAnsi="Arial" w:cs="Arial"/>
          <w:b/>
        </w:rPr>
        <w:t xml:space="preserve">th </w:t>
      </w:r>
      <w:r w:rsidR="00D74CE9">
        <w:rPr>
          <w:rFonts w:ascii="Arial" w:hAnsi="Arial" w:cs="Arial"/>
          <w:b/>
        </w:rPr>
        <w:t>September</w:t>
      </w:r>
      <w:r w:rsidR="00994D7B" w:rsidRPr="00A14B99">
        <w:rPr>
          <w:rFonts w:ascii="Arial" w:hAnsi="Arial" w:cs="Arial"/>
          <w:b/>
        </w:rPr>
        <w:t xml:space="preserve"> 2019</w:t>
      </w:r>
      <w:r w:rsidR="003F66A2" w:rsidRPr="00A14B99">
        <w:rPr>
          <w:rFonts w:ascii="Arial" w:hAnsi="Arial" w:cs="Arial"/>
          <w:b/>
        </w:rPr>
        <w:t xml:space="preserve"> at 7:30</w:t>
      </w:r>
      <w:r w:rsidRPr="00A14B99">
        <w:rPr>
          <w:rFonts w:ascii="Arial" w:hAnsi="Arial" w:cs="Arial"/>
          <w:b/>
        </w:rPr>
        <w:t>pm</w:t>
      </w:r>
    </w:p>
    <w:p w14:paraId="77CDCCC9" w14:textId="77777777" w:rsidR="00582AA3" w:rsidRPr="00A14B99" w:rsidRDefault="00582AA3" w:rsidP="00582AA3">
      <w:pPr>
        <w:pStyle w:val="NoSpacing"/>
        <w:rPr>
          <w:rFonts w:ascii="Arial" w:hAnsi="Arial" w:cs="Arial"/>
        </w:rPr>
      </w:pPr>
    </w:p>
    <w:p w14:paraId="2D363C92" w14:textId="77777777" w:rsidR="0048760C" w:rsidRDefault="00582AA3" w:rsidP="00A77905">
      <w:pPr>
        <w:pStyle w:val="NoSpacing"/>
        <w:ind w:left="720"/>
        <w:rPr>
          <w:rFonts w:ascii="Arial" w:hAnsi="Arial" w:cs="Arial"/>
        </w:rPr>
      </w:pPr>
      <w:r w:rsidRPr="00A14B99">
        <w:rPr>
          <w:rFonts w:ascii="Arial" w:hAnsi="Arial" w:cs="Arial"/>
        </w:rPr>
        <w:t xml:space="preserve">Members of the council present: </w:t>
      </w:r>
      <w:r w:rsidR="003F66A2" w:rsidRPr="00A14B99">
        <w:rPr>
          <w:rFonts w:ascii="Arial" w:hAnsi="Arial" w:cs="Arial"/>
        </w:rPr>
        <w:t>Cllr Jinks (C</w:t>
      </w:r>
      <w:r w:rsidR="00994D7B" w:rsidRPr="00A14B99">
        <w:rPr>
          <w:rFonts w:ascii="Arial" w:hAnsi="Arial" w:cs="Arial"/>
        </w:rPr>
        <w:t>hair</w:t>
      </w:r>
      <w:r w:rsidR="003F66A2" w:rsidRPr="00A14B99">
        <w:rPr>
          <w:rFonts w:ascii="Arial" w:hAnsi="Arial" w:cs="Arial"/>
        </w:rPr>
        <w:t>man</w:t>
      </w:r>
      <w:r w:rsidR="00994D7B" w:rsidRPr="00A14B99">
        <w:rPr>
          <w:rFonts w:ascii="Arial" w:hAnsi="Arial" w:cs="Arial"/>
        </w:rPr>
        <w:t>)</w:t>
      </w:r>
      <w:r w:rsidR="003F66A2" w:rsidRPr="00A14B99">
        <w:rPr>
          <w:rFonts w:ascii="Arial" w:hAnsi="Arial" w:cs="Arial"/>
        </w:rPr>
        <w:t>,</w:t>
      </w:r>
      <w:r w:rsidRPr="00A14B99">
        <w:rPr>
          <w:rFonts w:ascii="Arial" w:hAnsi="Arial" w:cs="Arial"/>
        </w:rPr>
        <w:t xml:space="preserve"> Cllr Davenport, Cllr Langl</w:t>
      </w:r>
      <w:r w:rsidR="00994D7B" w:rsidRPr="00A14B99">
        <w:rPr>
          <w:rFonts w:ascii="Arial" w:hAnsi="Arial" w:cs="Arial"/>
        </w:rPr>
        <w:t xml:space="preserve">ey, </w:t>
      </w:r>
    </w:p>
    <w:p w14:paraId="14BE8921" w14:textId="77777777" w:rsidR="00582AA3" w:rsidRDefault="00E8151E" w:rsidP="00A77905">
      <w:pPr>
        <w:pStyle w:val="NoSpacing"/>
        <w:ind w:left="720"/>
        <w:rPr>
          <w:rFonts w:ascii="Arial" w:hAnsi="Arial" w:cs="Arial"/>
        </w:rPr>
      </w:pPr>
      <w:r w:rsidRPr="00A14B99">
        <w:rPr>
          <w:rFonts w:ascii="Arial" w:hAnsi="Arial" w:cs="Arial"/>
        </w:rPr>
        <w:t>Cllr Sherry</w:t>
      </w:r>
      <w:r w:rsidR="003F66A2" w:rsidRPr="00A14B99">
        <w:rPr>
          <w:rFonts w:ascii="Arial" w:hAnsi="Arial" w:cs="Arial"/>
        </w:rPr>
        <w:t>, Cllr Lee</w:t>
      </w:r>
      <w:r w:rsidR="00D74CE9">
        <w:rPr>
          <w:rFonts w:ascii="Arial" w:hAnsi="Arial" w:cs="Arial"/>
        </w:rPr>
        <w:t xml:space="preserve">, Cllr </w:t>
      </w:r>
      <w:proofErr w:type="spellStart"/>
      <w:r w:rsidR="00D74CE9">
        <w:rPr>
          <w:rFonts w:ascii="Arial" w:hAnsi="Arial" w:cs="Arial"/>
        </w:rPr>
        <w:t>Bownes</w:t>
      </w:r>
      <w:proofErr w:type="spellEnd"/>
      <w:r w:rsidR="00994D7B" w:rsidRPr="00A14B99">
        <w:rPr>
          <w:rFonts w:ascii="Arial" w:hAnsi="Arial" w:cs="Arial"/>
        </w:rPr>
        <w:t xml:space="preserve"> &amp; Cllr Strachan</w:t>
      </w:r>
      <w:r w:rsidRPr="00A14B99">
        <w:rPr>
          <w:rFonts w:ascii="Arial" w:hAnsi="Arial" w:cs="Arial"/>
        </w:rPr>
        <w:t>.</w:t>
      </w:r>
    </w:p>
    <w:p w14:paraId="6C9F7387" w14:textId="77777777" w:rsidR="00D74CE9" w:rsidRDefault="00D74CE9" w:rsidP="00A77905">
      <w:pPr>
        <w:pStyle w:val="NoSpacing"/>
        <w:ind w:left="720"/>
        <w:rPr>
          <w:rFonts w:ascii="Arial" w:hAnsi="Arial" w:cs="Arial"/>
        </w:rPr>
      </w:pPr>
    </w:p>
    <w:p w14:paraId="3C1FF941" w14:textId="77777777" w:rsidR="00D74CE9" w:rsidRPr="00A14B99" w:rsidRDefault="00D74CE9" w:rsidP="00D74CE9">
      <w:pPr>
        <w:pStyle w:val="NoSpacing"/>
        <w:ind w:firstLine="720"/>
        <w:rPr>
          <w:rFonts w:ascii="Arial" w:hAnsi="Arial" w:cs="Arial"/>
        </w:rPr>
      </w:pPr>
      <w:r w:rsidRPr="00A14B99">
        <w:rPr>
          <w:rFonts w:ascii="Arial" w:hAnsi="Arial" w:cs="Arial"/>
        </w:rPr>
        <w:t>Members of the publ</w:t>
      </w:r>
      <w:r>
        <w:rPr>
          <w:rFonts w:ascii="Arial" w:hAnsi="Arial" w:cs="Arial"/>
        </w:rPr>
        <w:t>ic present: PCSO Jo Parker</w:t>
      </w:r>
    </w:p>
    <w:p w14:paraId="31AA0C27" w14:textId="77777777" w:rsidR="00582AA3" w:rsidRPr="00A14B99" w:rsidRDefault="00582AA3" w:rsidP="00582AA3">
      <w:pPr>
        <w:pStyle w:val="NoSpacing"/>
        <w:rPr>
          <w:rFonts w:ascii="Arial" w:hAnsi="Arial" w:cs="Arial"/>
        </w:rPr>
      </w:pPr>
    </w:p>
    <w:p w14:paraId="63A11054" w14:textId="77777777" w:rsidR="00670D41" w:rsidRPr="00A14B99" w:rsidRDefault="00670D41" w:rsidP="00A77905">
      <w:pPr>
        <w:pStyle w:val="NoSpacing"/>
        <w:numPr>
          <w:ilvl w:val="0"/>
          <w:numId w:val="16"/>
        </w:numPr>
        <w:rPr>
          <w:rFonts w:ascii="Arial" w:hAnsi="Arial" w:cs="Arial"/>
          <w:b/>
        </w:rPr>
      </w:pPr>
      <w:r w:rsidRPr="00A14B99">
        <w:rPr>
          <w:rFonts w:ascii="Arial" w:hAnsi="Arial" w:cs="Arial"/>
          <w:b/>
        </w:rPr>
        <w:t>Open Forum</w:t>
      </w:r>
    </w:p>
    <w:p w14:paraId="34FC5064" w14:textId="77777777" w:rsidR="00670D41" w:rsidRPr="00A14B99" w:rsidRDefault="00670D41" w:rsidP="00670D41">
      <w:pPr>
        <w:pStyle w:val="NoSpacing"/>
        <w:rPr>
          <w:rFonts w:ascii="Arial" w:hAnsi="Arial" w:cs="Arial"/>
          <w:b/>
        </w:rPr>
      </w:pPr>
    </w:p>
    <w:p w14:paraId="4EA4D90E" w14:textId="77777777" w:rsidR="00670D41" w:rsidRPr="00A14B99" w:rsidRDefault="0048760C" w:rsidP="00670D41">
      <w:pPr>
        <w:pStyle w:val="NoSpacing"/>
        <w:ind w:left="720"/>
        <w:rPr>
          <w:rFonts w:ascii="Arial" w:hAnsi="Arial" w:cs="Arial"/>
        </w:rPr>
      </w:pPr>
      <w:r>
        <w:rPr>
          <w:rFonts w:ascii="Arial" w:hAnsi="Arial" w:cs="Arial"/>
        </w:rPr>
        <w:t xml:space="preserve">PCSO Jo Parker, </w:t>
      </w:r>
      <w:r w:rsidR="00B95737">
        <w:rPr>
          <w:rFonts w:ascii="Arial" w:hAnsi="Arial" w:cs="Arial"/>
        </w:rPr>
        <w:t xml:space="preserve">beat </w:t>
      </w:r>
      <w:r>
        <w:rPr>
          <w:rFonts w:ascii="Arial" w:hAnsi="Arial" w:cs="Arial"/>
        </w:rPr>
        <w:t>Community Support Of</w:t>
      </w:r>
      <w:r w:rsidR="00B95737">
        <w:rPr>
          <w:rFonts w:ascii="Arial" w:hAnsi="Arial" w:cs="Arial"/>
        </w:rPr>
        <w:t xml:space="preserve">ficer for the </w:t>
      </w:r>
      <w:proofErr w:type="spellStart"/>
      <w:r w:rsidR="00B95737">
        <w:rPr>
          <w:rFonts w:ascii="Arial" w:hAnsi="Arial" w:cs="Arial"/>
        </w:rPr>
        <w:t>Swanlow</w:t>
      </w:r>
      <w:proofErr w:type="spellEnd"/>
      <w:r w:rsidR="00B95737">
        <w:rPr>
          <w:rFonts w:ascii="Arial" w:hAnsi="Arial" w:cs="Arial"/>
        </w:rPr>
        <w:t xml:space="preserve"> </w:t>
      </w:r>
      <w:r w:rsidR="00897479">
        <w:rPr>
          <w:rFonts w:ascii="Arial" w:hAnsi="Arial" w:cs="Arial"/>
        </w:rPr>
        <w:t>Dene area came to introduce herself and gave an overview to Council of her role and responsibilities and how Policing is delivered in the Ward.</w:t>
      </w:r>
    </w:p>
    <w:p w14:paraId="2527C7ED" w14:textId="77777777" w:rsidR="00670D41" w:rsidRPr="00A14B99" w:rsidRDefault="00670D41" w:rsidP="00670D41">
      <w:pPr>
        <w:pStyle w:val="NoSpacing"/>
        <w:rPr>
          <w:rFonts w:ascii="Arial" w:hAnsi="Arial" w:cs="Arial"/>
          <w:b/>
        </w:rPr>
      </w:pPr>
    </w:p>
    <w:p w14:paraId="022DA0C6" w14:textId="77777777" w:rsidR="00582AA3" w:rsidRPr="00A14B99" w:rsidRDefault="00582AA3" w:rsidP="00A77905">
      <w:pPr>
        <w:pStyle w:val="NoSpacing"/>
        <w:numPr>
          <w:ilvl w:val="0"/>
          <w:numId w:val="16"/>
        </w:numPr>
        <w:rPr>
          <w:rFonts w:ascii="Arial" w:hAnsi="Arial" w:cs="Arial"/>
          <w:b/>
        </w:rPr>
      </w:pPr>
      <w:r w:rsidRPr="00A14B99">
        <w:rPr>
          <w:rFonts w:ascii="Arial" w:hAnsi="Arial" w:cs="Arial"/>
          <w:b/>
        </w:rPr>
        <w:t>Apologies for absence</w:t>
      </w:r>
    </w:p>
    <w:p w14:paraId="2B7D7EF5" w14:textId="77777777" w:rsidR="00A14B99" w:rsidRPr="00A14B99" w:rsidRDefault="00A14B99" w:rsidP="00A14B99">
      <w:pPr>
        <w:pStyle w:val="NoSpacing"/>
        <w:ind w:left="720"/>
        <w:rPr>
          <w:rFonts w:ascii="Arial" w:hAnsi="Arial" w:cs="Arial"/>
          <w:b/>
        </w:rPr>
      </w:pPr>
    </w:p>
    <w:p w14:paraId="087C4B3C" w14:textId="77777777" w:rsidR="00582AA3" w:rsidRPr="00A14B99" w:rsidRDefault="00670D41" w:rsidP="00E8151E">
      <w:pPr>
        <w:pStyle w:val="NoSpacing"/>
        <w:ind w:left="284" w:firstLine="360"/>
        <w:rPr>
          <w:rFonts w:ascii="Arial" w:hAnsi="Arial" w:cs="Arial"/>
        </w:rPr>
      </w:pPr>
      <w:r w:rsidRPr="00A14B99">
        <w:rPr>
          <w:rFonts w:ascii="Arial" w:hAnsi="Arial" w:cs="Arial"/>
        </w:rPr>
        <w:t xml:space="preserve"> </w:t>
      </w:r>
      <w:r w:rsidR="00D74CE9">
        <w:rPr>
          <w:rFonts w:ascii="Arial" w:hAnsi="Arial" w:cs="Arial"/>
        </w:rPr>
        <w:t>None</w:t>
      </w:r>
    </w:p>
    <w:p w14:paraId="235EF931" w14:textId="77777777" w:rsidR="00582AA3" w:rsidRPr="00A14B99" w:rsidRDefault="00582AA3" w:rsidP="00582AA3">
      <w:pPr>
        <w:pStyle w:val="NoSpacing"/>
        <w:ind w:left="720"/>
        <w:rPr>
          <w:rFonts w:ascii="Arial" w:hAnsi="Arial" w:cs="Arial"/>
        </w:rPr>
      </w:pPr>
    </w:p>
    <w:p w14:paraId="0D8A8FB7" w14:textId="77777777" w:rsidR="00582AA3" w:rsidRPr="00A14B99" w:rsidRDefault="00582AA3" w:rsidP="00A77905">
      <w:pPr>
        <w:pStyle w:val="NoSpacing"/>
        <w:numPr>
          <w:ilvl w:val="0"/>
          <w:numId w:val="16"/>
        </w:numPr>
        <w:rPr>
          <w:rFonts w:ascii="Arial" w:hAnsi="Arial" w:cs="Arial"/>
          <w:b/>
        </w:rPr>
      </w:pPr>
      <w:r w:rsidRPr="00A14B99">
        <w:rPr>
          <w:rFonts w:ascii="Arial" w:hAnsi="Arial" w:cs="Arial"/>
          <w:b/>
        </w:rPr>
        <w:t>Disclosure of declaration of interest</w:t>
      </w:r>
    </w:p>
    <w:p w14:paraId="17B81AD4" w14:textId="77777777" w:rsidR="00A14B99" w:rsidRPr="00A14B99" w:rsidRDefault="00A14B99" w:rsidP="00A14B99">
      <w:pPr>
        <w:pStyle w:val="NoSpacing"/>
        <w:ind w:left="720"/>
        <w:rPr>
          <w:rFonts w:ascii="Arial" w:hAnsi="Arial" w:cs="Arial"/>
          <w:b/>
        </w:rPr>
      </w:pPr>
    </w:p>
    <w:p w14:paraId="0CE9E51A" w14:textId="77777777" w:rsidR="00582AA3" w:rsidRPr="00A14B99" w:rsidRDefault="00670D41" w:rsidP="00994D7B">
      <w:pPr>
        <w:pStyle w:val="NoSpacing"/>
        <w:ind w:firstLine="644"/>
        <w:rPr>
          <w:rFonts w:ascii="Arial" w:hAnsi="Arial" w:cs="Arial"/>
        </w:rPr>
      </w:pPr>
      <w:r w:rsidRPr="00A14B99">
        <w:rPr>
          <w:rFonts w:ascii="Arial" w:hAnsi="Arial" w:cs="Arial"/>
        </w:rPr>
        <w:t xml:space="preserve"> </w:t>
      </w:r>
      <w:r w:rsidR="00582AA3" w:rsidRPr="00A14B99">
        <w:rPr>
          <w:rFonts w:ascii="Arial" w:hAnsi="Arial" w:cs="Arial"/>
        </w:rPr>
        <w:t>None</w:t>
      </w:r>
    </w:p>
    <w:p w14:paraId="0406BEC3" w14:textId="77777777" w:rsidR="00582AA3" w:rsidRPr="00A14B99" w:rsidRDefault="00582AA3" w:rsidP="00582AA3">
      <w:pPr>
        <w:pStyle w:val="NoSpacing"/>
        <w:ind w:left="720"/>
        <w:rPr>
          <w:rFonts w:ascii="Arial" w:hAnsi="Arial" w:cs="Arial"/>
        </w:rPr>
      </w:pPr>
    </w:p>
    <w:p w14:paraId="11D0E7AE" w14:textId="77777777" w:rsidR="00582AA3" w:rsidRDefault="00582AA3" w:rsidP="00A77905">
      <w:pPr>
        <w:pStyle w:val="NoSpacing"/>
        <w:numPr>
          <w:ilvl w:val="0"/>
          <w:numId w:val="16"/>
        </w:numPr>
        <w:rPr>
          <w:rFonts w:ascii="Arial" w:hAnsi="Arial" w:cs="Arial"/>
          <w:b/>
        </w:rPr>
      </w:pPr>
      <w:r w:rsidRPr="00A14B99">
        <w:rPr>
          <w:rFonts w:ascii="Arial" w:hAnsi="Arial" w:cs="Arial"/>
          <w:b/>
        </w:rPr>
        <w:t>Chairman’s opening remarks</w:t>
      </w:r>
    </w:p>
    <w:p w14:paraId="1654B177" w14:textId="77777777" w:rsidR="00B14A9A" w:rsidRDefault="00B14A9A" w:rsidP="00B14A9A">
      <w:pPr>
        <w:pStyle w:val="NoSpacing"/>
        <w:rPr>
          <w:rFonts w:ascii="Arial" w:hAnsi="Arial" w:cs="Arial"/>
          <w:b/>
        </w:rPr>
      </w:pPr>
    </w:p>
    <w:p w14:paraId="4A28DEFF" w14:textId="77777777" w:rsidR="00B14A9A" w:rsidRDefault="007F4743" w:rsidP="00B14A9A">
      <w:pPr>
        <w:pStyle w:val="NoSpacing"/>
        <w:ind w:left="720"/>
        <w:rPr>
          <w:rFonts w:ascii="Arial" w:hAnsi="Arial" w:cs="Arial"/>
        </w:rPr>
      </w:pPr>
      <w:r>
        <w:rPr>
          <w:rFonts w:ascii="Arial" w:hAnsi="Arial" w:cs="Arial"/>
        </w:rPr>
        <w:t xml:space="preserve">The Chairman opened the meeting by </w:t>
      </w:r>
      <w:r w:rsidR="00897479">
        <w:rPr>
          <w:rFonts w:ascii="Arial" w:hAnsi="Arial" w:cs="Arial"/>
        </w:rPr>
        <w:t xml:space="preserve">commenting on the hall floor and how </w:t>
      </w:r>
      <w:r w:rsidR="00E3411F">
        <w:rPr>
          <w:rFonts w:ascii="Arial" w:hAnsi="Arial" w:cs="Arial"/>
        </w:rPr>
        <w:t>well it looked</w:t>
      </w:r>
      <w:r w:rsidR="00897479">
        <w:rPr>
          <w:rFonts w:ascii="Arial" w:hAnsi="Arial" w:cs="Arial"/>
        </w:rPr>
        <w:t xml:space="preserve">. He stated it should remain stable for many years and hoped Darnhall Dancers are pleased. Thanks were given to Prime Construction for producing the finished floor, to </w:t>
      </w:r>
      <w:r w:rsidR="00575825">
        <w:rPr>
          <w:rFonts w:ascii="Arial" w:hAnsi="Arial" w:cs="Arial"/>
        </w:rPr>
        <w:t xml:space="preserve">FCC Communities Foundation Ltd (formally WREN) </w:t>
      </w:r>
      <w:r>
        <w:rPr>
          <w:rFonts w:ascii="Arial" w:hAnsi="Arial" w:cs="Arial"/>
        </w:rPr>
        <w:t>for their generosity in funding the project</w:t>
      </w:r>
      <w:r w:rsidR="00E3411F">
        <w:rPr>
          <w:rFonts w:ascii="Arial" w:hAnsi="Arial" w:cs="Arial"/>
        </w:rPr>
        <w:t xml:space="preserve"> and to Robin W</w:t>
      </w:r>
      <w:r w:rsidR="00897479">
        <w:rPr>
          <w:rFonts w:ascii="Arial" w:hAnsi="Arial" w:cs="Arial"/>
        </w:rPr>
        <w:t>ood for his dedication to the project</w:t>
      </w:r>
      <w:r>
        <w:rPr>
          <w:rFonts w:ascii="Arial" w:hAnsi="Arial" w:cs="Arial"/>
        </w:rPr>
        <w:t>.</w:t>
      </w:r>
    </w:p>
    <w:p w14:paraId="1CFFC264" w14:textId="77777777" w:rsidR="007F4743" w:rsidRDefault="007F4743" w:rsidP="00B14A9A">
      <w:pPr>
        <w:pStyle w:val="NoSpacing"/>
        <w:ind w:left="720"/>
        <w:rPr>
          <w:rFonts w:ascii="Arial" w:hAnsi="Arial" w:cs="Arial"/>
        </w:rPr>
      </w:pPr>
    </w:p>
    <w:p w14:paraId="1AD1436F" w14:textId="77777777" w:rsidR="00B14A9A" w:rsidRDefault="00897479" w:rsidP="00897479">
      <w:pPr>
        <w:pStyle w:val="NoSpacing"/>
        <w:ind w:left="720"/>
        <w:rPr>
          <w:rFonts w:ascii="Arial" w:hAnsi="Arial" w:cs="Arial"/>
        </w:rPr>
      </w:pPr>
      <w:r>
        <w:rPr>
          <w:rFonts w:ascii="Arial" w:hAnsi="Arial" w:cs="Arial"/>
        </w:rPr>
        <w:t xml:space="preserve">The Chairman confirmed that the </w:t>
      </w:r>
      <w:proofErr w:type="spellStart"/>
      <w:r>
        <w:rPr>
          <w:rFonts w:ascii="Arial" w:hAnsi="Arial" w:cs="Arial"/>
        </w:rPr>
        <w:t>Calor</w:t>
      </w:r>
      <w:proofErr w:type="spellEnd"/>
      <w:r w:rsidR="00E3411F">
        <w:rPr>
          <w:rFonts w:ascii="Arial" w:hAnsi="Arial" w:cs="Arial"/>
        </w:rPr>
        <w:t xml:space="preserve"> gas t</w:t>
      </w:r>
      <w:r>
        <w:rPr>
          <w:rFonts w:ascii="Arial" w:hAnsi="Arial" w:cs="Arial"/>
        </w:rPr>
        <w:t>ank was scheduled to be re-sited w/c 30th September 2019 and that the hall was open for business with specific reference to attracting more usage during the daytime.</w:t>
      </w:r>
    </w:p>
    <w:p w14:paraId="6914A947" w14:textId="77777777" w:rsidR="00897479" w:rsidRDefault="00897479" w:rsidP="00897479">
      <w:pPr>
        <w:pStyle w:val="NoSpacing"/>
        <w:ind w:left="720"/>
        <w:rPr>
          <w:rFonts w:ascii="Arial" w:hAnsi="Arial" w:cs="Arial"/>
        </w:rPr>
      </w:pPr>
    </w:p>
    <w:p w14:paraId="58AEEC39" w14:textId="77777777" w:rsidR="00897479" w:rsidRPr="00897479" w:rsidRDefault="00897479" w:rsidP="00897479">
      <w:pPr>
        <w:pStyle w:val="NoSpacing"/>
        <w:ind w:left="720"/>
        <w:rPr>
          <w:rFonts w:ascii="Arial" w:hAnsi="Arial" w:cs="Arial"/>
        </w:rPr>
      </w:pPr>
      <w:r>
        <w:rPr>
          <w:rFonts w:ascii="Arial" w:hAnsi="Arial" w:cs="Arial"/>
        </w:rPr>
        <w:t>Sadly, the Chairman reported to Council of the passing of two ladies</w:t>
      </w:r>
      <w:r w:rsidR="00223866">
        <w:rPr>
          <w:rFonts w:ascii="Arial" w:hAnsi="Arial" w:cs="Arial"/>
        </w:rPr>
        <w:t xml:space="preserve">, both </w:t>
      </w:r>
      <w:r w:rsidR="00FB7F27">
        <w:rPr>
          <w:rFonts w:ascii="Arial" w:hAnsi="Arial" w:cs="Arial"/>
        </w:rPr>
        <w:t xml:space="preserve">wives of </w:t>
      </w:r>
      <w:r w:rsidR="00223866">
        <w:rPr>
          <w:rFonts w:ascii="Arial" w:hAnsi="Arial" w:cs="Arial"/>
        </w:rPr>
        <w:t>former Councillors</w:t>
      </w:r>
      <w:r w:rsidR="00FB7F27">
        <w:rPr>
          <w:rFonts w:ascii="Arial" w:hAnsi="Arial" w:cs="Arial"/>
        </w:rPr>
        <w:t xml:space="preserve"> of this Council, </w:t>
      </w:r>
      <w:r>
        <w:rPr>
          <w:rFonts w:ascii="Arial" w:hAnsi="Arial" w:cs="Arial"/>
        </w:rPr>
        <w:t>Edith Tom</w:t>
      </w:r>
      <w:r w:rsidR="00223866">
        <w:rPr>
          <w:rFonts w:ascii="Arial" w:hAnsi="Arial" w:cs="Arial"/>
        </w:rPr>
        <w:t>linson</w:t>
      </w:r>
      <w:r w:rsidR="00223866" w:rsidRPr="00223866">
        <w:rPr>
          <w:rFonts w:ascii="Arial" w:hAnsi="Arial" w:cs="Arial"/>
        </w:rPr>
        <w:t xml:space="preserve"> </w:t>
      </w:r>
      <w:r w:rsidR="00223866">
        <w:rPr>
          <w:rFonts w:ascii="Arial" w:hAnsi="Arial" w:cs="Arial"/>
        </w:rPr>
        <w:t>and Jean Gra</w:t>
      </w:r>
      <w:r w:rsidR="00FB7F27">
        <w:rPr>
          <w:rFonts w:ascii="Arial" w:hAnsi="Arial" w:cs="Arial"/>
        </w:rPr>
        <w:t>nt</w:t>
      </w:r>
      <w:r>
        <w:rPr>
          <w:rFonts w:ascii="Arial" w:hAnsi="Arial" w:cs="Arial"/>
        </w:rPr>
        <w:t xml:space="preserve">. Funeral representation by </w:t>
      </w:r>
      <w:r w:rsidR="00223866">
        <w:rPr>
          <w:rFonts w:ascii="Arial" w:hAnsi="Arial" w:cs="Arial"/>
        </w:rPr>
        <w:t xml:space="preserve">Darnhall Parish </w:t>
      </w:r>
      <w:r>
        <w:rPr>
          <w:rFonts w:ascii="Arial" w:hAnsi="Arial" w:cs="Arial"/>
        </w:rPr>
        <w:t>Council would be undertaken by the Chairman.</w:t>
      </w:r>
    </w:p>
    <w:p w14:paraId="49A921F8" w14:textId="77777777" w:rsidR="00582AA3" w:rsidRPr="00A14B99" w:rsidRDefault="00582AA3" w:rsidP="0067396A">
      <w:pPr>
        <w:pStyle w:val="NoSpacing"/>
        <w:rPr>
          <w:rFonts w:ascii="Arial" w:hAnsi="Arial" w:cs="Arial"/>
        </w:rPr>
      </w:pPr>
      <w:r w:rsidRPr="00A14B99">
        <w:rPr>
          <w:rFonts w:ascii="Arial" w:hAnsi="Arial" w:cs="Arial"/>
        </w:rPr>
        <w:t xml:space="preserve">  </w:t>
      </w:r>
    </w:p>
    <w:p w14:paraId="78890A12" w14:textId="77777777" w:rsidR="00582AA3" w:rsidRPr="00A14B99" w:rsidRDefault="00582AA3" w:rsidP="00A77905">
      <w:pPr>
        <w:pStyle w:val="NoSpacing"/>
        <w:numPr>
          <w:ilvl w:val="0"/>
          <w:numId w:val="16"/>
        </w:numPr>
        <w:rPr>
          <w:rFonts w:ascii="Arial" w:hAnsi="Arial" w:cs="Arial"/>
          <w:b/>
        </w:rPr>
      </w:pPr>
      <w:r w:rsidRPr="00A14B99">
        <w:rPr>
          <w:rFonts w:ascii="Arial" w:hAnsi="Arial" w:cs="Arial"/>
          <w:b/>
        </w:rPr>
        <w:t>Minutes</w:t>
      </w:r>
      <w:r w:rsidR="00D43453">
        <w:rPr>
          <w:rFonts w:ascii="Arial" w:hAnsi="Arial" w:cs="Arial"/>
          <w:b/>
        </w:rPr>
        <w:t xml:space="preserve"> -</w:t>
      </w:r>
      <w:r w:rsidR="00D43453" w:rsidRPr="00D43453">
        <w:rPr>
          <w:rFonts w:ascii="Arial" w:hAnsi="Arial" w:cs="Arial"/>
          <w:b/>
        </w:rPr>
        <w:t xml:space="preserve"> </w:t>
      </w:r>
      <w:r w:rsidR="00D43453" w:rsidRPr="00A14B99">
        <w:rPr>
          <w:rFonts w:ascii="Arial" w:hAnsi="Arial" w:cs="Arial"/>
          <w:b/>
        </w:rPr>
        <w:t>To confirm</w:t>
      </w:r>
      <w:r w:rsidR="0095658D">
        <w:rPr>
          <w:rFonts w:ascii="Arial" w:hAnsi="Arial" w:cs="Arial"/>
          <w:b/>
        </w:rPr>
        <w:t>, approve</w:t>
      </w:r>
      <w:r w:rsidR="00D43453" w:rsidRPr="00A14B99">
        <w:rPr>
          <w:rFonts w:ascii="Arial" w:hAnsi="Arial" w:cs="Arial"/>
          <w:b/>
        </w:rPr>
        <w:t xml:space="preserve"> and sign the minutes of the previo</w:t>
      </w:r>
      <w:r w:rsidR="00D74CE9">
        <w:rPr>
          <w:rFonts w:ascii="Arial" w:hAnsi="Arial" w:cs="Arial"/>
          <w:b/>
        </w:rPr>
        <w:t>us ordinary meeting held on   16/07/</w:t>
      </w:r>
      <w:r w:rsidR="00D43453" w:rsidRPr="00A14B99">
        <w:rPr>
          <w:rFonts w:ascii="Arial" w:hAnsi="Arial" w:cs="Arial"/>
          <w:b/>
        </w:rPr>
        <w:t>2019</w:t>
      </w:r>
    </w:p>
    <w:p w14:paraId="3C5452B8" w14:textId="77777777" w:rsidR="00A14B99" w:rsidRDefault="00A14B99" w:rsidP="0095658D">
      <w:pPr>
        <w:pStyle w:val="NoSpacing"/>
        <w:rPr>
          <w:rFonts w:ascii="Arial" w:hAnsi="Arial" w:cs="Arial"/>
        </w:rPr>
      </w:pPr>
    </w:p>
    <w:p w14:paraId="09F63231" w14:textId="77777777" w:rsidR="00223866" w:rsidRDefault="00223866" w:rsidP="00223866">
      <w:pPr>
        <w:pStyle w:val="NoSpacing"/>
        <w:ind w:left="644"/>
        <w:rPr>
          <w:rFonts w:ascii="Arial" w:hAnsi="Arial" w:cs="Arial"/>
        </w:rPr>
      </w:pPr>
      <w:r>
        <w:rPr>
          <w:rFonts w:ascii="Arial" w:hAnsi="Arial" w:cs="Arial"/>
        </w:rPr>
        <w:t>The venue was incorrectly put as Darnhall Village Hall. It should have been The Sailing Club.</w:t>
      </w:r>
    </w:p>
    <w:p w14:paraId="44F03101" w14:textId="77777777" w:rsidR="00223866" w:rsidRDefault="00223866" w:rsidP="00223866">
      <w:pPr>
        <w:pStyle w:val="NoSpacing"/>
        <w:rPr>
          <w:rFonts w:ascii="Arial" w:hAnsi="Arial" w:cs="Arial"/>
        </w:rPr>
      </w:pPr>
    </w:p>
    <w:p w14:paraId="4D94DDD6" w14:textId="77777777" w:rsidR="00D43453" w:rsidRDefault="00D43453" w:rsidP="00D43453">
      <w:pPr>
        <w:pStyle w:val="NoSpacing"/>
        <w:ind w:left="720"/>
        <w:rPr>
          <w:rFonts w:ascii="Arial" w:hAnsi="Arial" w:cs="Arial"/>
        </w:rPr>
      </w:pPr>
      <w:r w:rsidRPr="00A14B99">
        <w:rPr>
          <w:rFonts w:ascii="Arial" w:hAnsi="Arial" w:cs="Arial"/>
        </w:rPr>
        <w:t xml:space="preserve">The </w:t>
      </w:r>
      <w:r>
        <w:rPr>
          <w:rFonts w:ascii="Arial" w:hAnsi="Arial" w:cs="Arial"/>
        </w:rPr>
        <w:t xml:space="preserve">minutes were confirmed as a true and accurate record of the meetings. </w:t>
      </w:r>
    </w:p>
    <w:p w14:paraId="630F38DA" w14:textId="77777777" w:rsidR="00D43453" w:rsidRDefault="00D43453" w:rsidP="00D43453">
      <w:pPr>
        <w:pStyle w:val="NoSpacing"/>
        <w:ind w:firstLine="720"/>
        <w:rPr>
          <w:rFonts w:ascii="Arial" w:hAnsi="Arial" w:cs="Arial"/>
        </w:rPr>
      </w:pPr>
    </w:p>
    <w:p w14:paraId="5A04E26E" w14:textId="77777777" w:rsidR="00D43453" w:rsidRDefault="00D43453" w:rsidP="00D43453">
      <w:pPr>
        <w:pStyle w:val="NoSpacing"/>
        <w:ind w:left="720"/>
        <w:rPr>
          <w:rFonts w:ascii="Arial" w:hAnsi="Arial" w:cs="Arial"/>
        </w:rPr>
      </w:pPr>
      <w:r>
        <w:rPr>
          <w:rFonts w:ascii="Arial" w:hAnsi="Arial" w:cs="Arial"/>
        </w:rPr>
        <w:t>The Chairman signed the minutes.</w:t>
      </w:r>
    </w:p>
    <w:p w14:paraId="086F6AA2" w14:textId="77777777" w:rsidR="00582AA3" w:rsidRPr="00A14B99" w:rsidRDefault="00582AA3" w:rsidP="00D43453">
      <w:pPr>
        <w:pStyle w:val="NoSpacing"/>
        <w:rPr>
          <w:rFonts w:ascii="Arial" w:hAnsi="Arial" w:cs="Arial"/>
          <w:b/>
        </w:rPr>
      </w:pPr>
    </w:p>
    <w:p w14:paraId="355A8612" w14:textId="77777777" w:rsidR="00D43453" w:rsidRPr="00A14B99" w:rsidRDefault="00D43453" w:rsidP="00D74CE9">
      <w:pPr>
        <w:pStyle w:val="NoSpacing"/>
        <w:rPr>
          <w:rFonts w:ascii="Arial" w:hAnsi="Arial" w:cs="Arial"/>
          <w:b/>
        </w:rPr>
      </w:pPr>
    </w:p>
    <w:p w14:paraId="6CD6235F" w14:textId="77777777" w:rsidR="00582AA3" w:rsidRPr="00A14B99" w:rsidRDefault="00582AA3" w:rsidP="00A77905">
      <w:pPr>
        <w:pStyle w:val="NoSpacing"/>
        <w:numPr>
          <w:ilvl w:val="0"/>
          <w:numId w:val="16"/>
        </w:numPr>
        <w:rPr>
          <w:rFonts w:ascii="Arial" w:hAnsi="Arial" w:cs="Arial"/>
          <w:b/>
        </w:rPr>
      </w:pPr>
      <w:r w:rsidRPr="00A14B99">
        <w:rPr>
          <w:rFonts w:ascii="Arial" w:hAnsi="Arial" w:cs="Arial"/>
          <w:b/>
        </w:rPr>
        <w:t xml:space="preserve">Matters arising from the </w:t>
      </w:r>
      <w:r w:rsidR="00D74CE9">
        <w:rPr>
          <w:rFonts w:ascii="Arial" w:hAnsi="Arial" w:cs="Arial"/>
          <w:b/>
        </w:rPr>
        <w:t xml:space="preserve">previous meeting </w:t>
      </w:r>
      <w:r w:rsidR="008516AD">
        <w:rPr>
          <w:rFonts w:ascii="Arial" w:hAnsi="Arial" w:cs="Arial"/>
          <w:b/>
        </w:rPr>
        <w:t xml:space="preserve">dated </w:t>
      </w:r>
      <w:r w:rsidR="00D74CE9">
        <w:rPr>
          <w:rFonts w:ascii="Arial" w:hAnsi="Arial" w:cs="Arial"/>
          <w:b/>
        </w:rPr>
        <w:t>16/07/2019</w:t>
      </w:r>
      <w:r w:rsidRPr="00A14B99">
        <w:rPr>
          <w:rFonts w:ascii="Arial" w:hAnsi="Arial" w:cs="Arial"/>
          <w:b/>
        </w:rPr>
        <w:t>.</w:t>
      </w:r>
    </w:p>
    <w:p w14:paraId="6E17F49C" w14:textId="77777777" w:rsidR="00A14B99" w:rsidRPr="00A14B99" w:rsidRDefault="00A14B99" w:rsidP="00A14B99">
      <w:pPr>
        <w:pStyle w:val="NoSpacing"/>
        <w:ind w:left="720"/>
        <w:rPr>
          <w:rFonts w:ascii="Arial" w:hAnsi="Arial" w:cs="Arial"/>
          <w:b/>
        </w:rPr>
      </w:pPr>
    </w:p>
    <w:p w14:paraId="281003AD" w14:textId="77777777" w:rsidR="0067396A" w:rsidRDefault="0067396A" w:rsidP="0067396A">
      <w:pPr>
        <w:pStyle w:val="NoSpacing"/>
        <w:ind w:left="644"/>
        <w:rPr>
          <w:rFonts w:ascii="Arial" w:hAnsi="Arial" w:cs="Arial"/>
        </w:rPr>
      </w:pPr>
    </w:p>
    <w:p w14:paraId="0969D932" w14:textId="77777777" w:rsidR="00223866" w:rsidRDefault="00223866" w:rsidP="00223866">
      <w:pPr>
        <w:pStyle w:val="NoSpacing"/>
        <w:ind w:left="644"/>
        <w:rPr>
          <w:rFonts w:ascii="Arial" w:hAnsi="Arial" w:cs="Arial"/>
        </w:rPr>
      </w:pPr>
      <w:r w:rsidRPr="00223866">
        <w:rPr>
          <w:rFonts w:ascii="Arial" w:hAnsi="Arial" w:cs="Arial"/>
        </w:rPr>
        <w:t>Cllr Langley</w:t>
      </w:r>
      <w:r>
        <w:rPr>
          <w:rFonts w:ascii="Arial" w:hAnsi="Arial" w:cs="Arial"/>
        </w:rPr>
        <w:t xml:space="preserve"> referred to the last meeting (16.07.2019) Agenda Item 18 on GDPR. Information had been sourced from Winsford Town Council.</w:t>
      </w:r>
    </w:p>
    <w:p w14:paraId="3CBE025F" w14:textId="77777777" w:rsidR="00223866" w:rsidRDefault="00223866" w:rsidP="00223866">
      <w:pPr>
        <w:pStyle w:val="NoSpacing"/>
        <w:ind w:left="644"/>
        <w:rPr>
          <w:rFonts w:ascii="Arial" w:hAnsi="Arial" w:cs="Arial"/>
        </w:rPr>
      </w:pPr>
    </w:p>
    <w:p w14:paraId="606DBA9F" w14:textId="77777777" w:rsidR="00223866" w:rsidRPr="00223866" w:rsidRDefault="00223866" w:rsidP="00223866">
      <w:pPr>
        <w:pStyle w:val="NoSpacing"/>
        <w:ind w:left="644"/>
        <w:rPr>
          <w:rFonts w:ascii="Arial" w:hAnsi="Arial" w:cs="Arial"/>
        </w:rPr>
      </w:pPr>
      <w:r>
        <w:rPr>
          <w:rFonts w:ascii="Arial" w:hAnsi="Arial" w:cs="Arial"/>
        </w:rPr>
        <w:t xml:space="preserve">Clerk to source additional suppliers due to the costs involved. Once </w:t>
      </w:r>
      <w:r w:rsidR="00E3411F">
        <w:rPr>
          <w:rFonts w:ascii="Arial" w:hAnsi="Arial" w:cs="Arial"/>
        </w:rPr>
        <w:t xml:space="preserve">received Councillors to compare </w:t>
      </w:r>
      <w:r>
        <w:rPr>
          <w:rFonts w:ascii="Arial" w:hAnsi="Arial" w:cs="Arial"/>
        </w:rPr>
        <w:t>supplier</w:t>
      </w:r>
      <w:r w:rsidR="00E3411F">
        <w:rPr>
          <w:rFonts w:ascii="Arial" w:hAnsi="Arial" w:cs="Arial"/>
        </w:rPr>
        <w:t>s</w:t>
      </w:r>
      <w:r>
        <w:rPr>
          <w:rFonts w:ascii="Arial" w:hAnsi="Arial" w:cs="Arial"/>
        </w:rPr>
        <w:t xml:space="preserve"> in terms of product delivery and value for money.</w:t>
      </w:r>
    </w:p>
    <w:p w14:paraId="6C9D43DF" w14:textId="77777777" w:rsidR="008E23BF" w:rsidRDefault="008E23BF" w:rsidP="008E23BF">
      <w:pPr>
        <w:pStyle w:val="NoSpacing"/>
        <w:ind w:left="644"/>
        <w:jc w:val="center"/>
        <w:rPr>
          <w:rFonts w:ascii="Arial" w:hAnsi="Arial" w:cs="Arial"/>
          <w:b/>
        </w:rPr>
      </w:pPr>
    </w:p>
    <w:p w14:paraId="6841A13E" w14:textId="77777777" w:rsidR="008E23BF" w:rsidRPr="00A14B99" w:rsidRDefault="008E23BF" w:rsidP="008E23BF">
      <w:pPr>
        <w:pStyle w:val="NoSpacing"/>
        <w:ind w:left="644"/>
        <w:jc w:val="center"/>
        <w:rPr>
          <w:rFonts w:ascii="Arial" w:hAnsi="Arial" w:cs="Arial"/>
          <w:b/>
        </w:rPr>
      </w:pPr>
      <w:r>
        <w:rPr>
          <w:rFonts w:ascii="Arial" w:hAnsi="Arial" w:cs="Arial"/>
          <w:b/>
        </w:rPr>
        <w:t>Page 120</w:t>
      </w:r>
      <w:r w:rsidRPr="00A14B99">
        <w:rPr>
          <w:rFonts w:ascii="Arial" w:hAnsi="Arial" w:cs="Arial"/>
          <w:b/>
        </w:rPr>
        <w:t>/19</w:t>
      </w:r>
    </w:p>
    <w:p w14:paraId="38D3C2A2" w14:textId="77777777" w:rsidR="00223866" w:rsidRDefault="00223866" w:rsidP="00A77905">
      <w:pPr>
        <w:pStyle w:val="NoSpacing"/>
        <w:ind w:left="644"/>
        <w:jc w:val="center"/>
        <w:rPr>
          <w:rFonts w:ascii="Arial" w:hAnsi="Arial" w:cs="Arial"/>
          <w:b/>
        </w:rPr>
      </w:pPr>
    </w:p>
    <w:p w14:paraId="2EDE850A" w14:textId="77777777" w:rsidR="00223866" w:rsidRDefault="00223866" w:rsidP="00A77905">
      <w:pPr>
        <w:pStyle w:val="NoSpacing"/>
        <w:ind w:left="644"/>
        <w:jc w:val="center"/>
        <w:rPr>
          <w:rFonts w:ascii="Arial" w:hAnsi="Arial" w:cs="Arial"/>
          <w:b/>
        </w:rPr>
      </w:pPr>
    </w:p>
    <w:p w14:paraId="29A28F59" w14:textId="77777777" w:rsidR="00A77905" w:rsidRPr="00A14B99" w:rsidRDefault="00223866" w:rsidP="00F72B59">
      <w:pPr>
        <w:pStyle w:val="NoSpacing"/>
        <w:ind w:left="644"/>
        <w:rPr>
          <w:rFonts w:ascii="Arial" w:hAnsi="Arial" w:cs="Arial"/>
        </w:rPr>
      </w:pPr>
      <w:r>
        <w:rPr>
          <w:rFonts w:ascii="Arial" w:hAnsi="Arial" w:cs="Arial"/>
        </w:rPr>
        <w:lastRenderedPageBreak/>
        <w:t>The Chairman informed Council that Cheshire West and Chester Council had signed o</w:t>
      </w:r>
      <w:r w:rsidR="00F92BB6">
        <w:rPr>
          <w:rFonts w:ascii="Arial" w:hAnsi="Arial" w:cs="Arial"/>
        </w:rPr>
        <w:t>f</w:t>
      </w:r>
      <w:r>
        <w:rPr>
          <w:rFonts w:ascii="Arial" w:hAnsi="Arial" w:cs="Arial"/>
        </w:rPr>
        <w:t xml:space="preserve">f the demolition </w:t>
      </w:r>
      <w:r w:rsidR="00F92BB6">
        <w:rPr>
          <w:rFonts w:ascii="Arial" w:hAnsi="Arial" w:cs="Arial"/>
        </w:rPr>
        <w:t xml:space="preserve">order of a building within the Parish. </w:t>
      </w:r>
    </w:p>
    <w:p w14:paraId="5C622472" w14:textId="77777777" w:rsidR="00582AA3" w:rsidRPr="00A14B99" w:rsidRDefault="00582AA3" w:rsidP="00582AA3">
      <w:pPr>
        <w:pStyle w:val="NoSpacing"/>
        <w:rPr>
          <w:rFonts w:ascii="Arial" w:hAnsi="Arial" w:cs="Arial"/>
        </w:rPr>
      </w:pPr>
    </w:p>
    <w:p w14:paraId="3C1CFE75" w14:textId="77777777" w:rsidR="000D7772" w:rsidRDefault="00582AA3" w:rsidP="00D74CE9">
      <w:pPr>
        <w:pStyle w:val="NoSpacing"/>
        <w:numPr>
          <w:ilvl w:val="0"/>
          <w:numId w:val="16"/>
        </w:numPr>
        <w:rPr>
          <w:rFonts w:ascii="Arial" w:hAnsi="Arial" w:cs="Arial"/>
          <w:b/>
        </w:rPr>
      </w:pPr>
      <w:r w:rsidRPr="00A14B99">
        <w:rPr>
          <w:rFonts w:ascii="Arial" w:hAnsi="Arial" w:cs="Arial"/>
          <w:b/>
        </w:rPr>
        <w:t>Clerks report</w:t>
      </w:r>
    </w:p>
    <w:p w14:paraId="3F5AAE90" w14:textId="77777777" w:rsidR="00223866" w:rsidRDefault="00223866" w:rsidP="00223866">
      <w:pPr>
        <w:pStyle w:val="NoSpacing"/>
        <w:rPr>
          <w:rFonts w:ascii="Arial" w:hAnsi="Arial" w:cs="Arial"/>
          <w:b/>
        </w:rPr>
      </w:pPr>
    </w:p>
    <w:p w14:paraId="14E79EE9" w14:textId="77777777" w:rsidR="00223866" w:rsidRPr="00223866" w:rsidRDefault="00223866" w:rsidP="00223866">
      <w:pPr>
        <w:pStyle w:val="NoSpacing"/>
        <w:ind w:left="720"/>
        <w:rPr>
          <w:rFonts w:ascii="Arial" w:hAnsi="Arial" w:cs="Arial"/>
        </w:rPr>
      </w:pPr>
      <w:r w:rsidRPr="00223866">
        <w:rPr>
          <w:rFonts w:ascii="Arial" w:hAnsi="Arial" w:cs="Arial"/>
        </w:rPr>
        <w:t>Nothing to report</w:t>
      </w:r>
    </w:p>
    <w:p w14:paraId="14C806E5" w14:textId="77777777" w:rsidR="00582AA3" w:rsidRPr="00223866" w:rsidRDefault="00582AA3" w:rsidP="00582AA3">
      <w:pPr>
        <w:pStyle w:val="NoSpacing"/>
        <w:rPr>
          <w:rFonts w:ascii="Arial" w:hAnsi="Arial" w:cs="Arial"/>
        </w:rPr>
      </w:pPr>
    </w:p>
    <w:p w14:paraId="58BD4626" w14:textId="77777777" w:rsidR="005B66FC" w:rsidRDefault="00582AA3" w:rsidP="00A77905">
      <w:pPr>
        <w:pStyle w:val="NoSpacing"/>
        <w:numPr>
          <w:ilvl w:val="0"/>
          <w:numId w:val="16"/>
        </w:numPr>
        <w:rPr>
          <w:rFonts w:ascii="Arial" w:hAnsi="Arial" w:cs="Arial"/>
          <w:b/>
        </w:rPr>
      </w:pPr>
      <w:r w:rsidRPr="00A14B99">
        <w:rPr>
          <w:rFonts w:ascii="Arial" w:hAnsi="Arial" w:cs="Arial"/>
          <w:b/>
        </w:rPr>
        <w:t>P</w:t>
      </w:r>
      <w:r w:rsidR="00A14B99">
        <w:rPr>
          <w:rFonts w:ascii="Arial" w:hAnsi="Arial" w:cs="Arial"/>
          <w:b/>
        </w:rPr>
        <w:t>lanning</w:t>
      </w:r>
    </w:p>
    <w:p w14:paraId="7038FA2A" w14:textId="77777777" w:rsidR="00B95737" w:rsidRDefault="00B95737" w:rsidP="00B95737">
      <w:pPr>
        <w:spacing w:after="0" w:line="240" w:lineRule="auto"/>
        <w:rPr>
          <w:rFonts w:ascii="Arial" w:hAnsi="Arial" w:cs="Arial"/>
        </w:rPr>
      </w:pPr>
    </w:p>
    <w:p w14:paraId="54E21FB5" w14:textId="77777777" w:rsidR="00B95737" w:rsidRPr="00916B31" w:rsidRDefault="00B95737" w:rsidP="00B95737">
      <w:pPr>
        <w:spacing w:after="0" w:line="240" w:lineRule="auto"/>
        <w:rPr>
          <w:rFonts w:ascii="Arial" w:hAnsi="Arial" w:cs="Arial"/>
        </w:rPr>
      </w:pPr>
    </w:p>
    <w:tbl>
      <w:tblPr>
        <w:tblStyle w:val="TableGrid"/>
        <w:tblW w:w="0" w:type="auto"/>
        <w:tblInd w:w="142" w:type="dxa"/>
        <w:tblLook w:val="04A0" w:firstRow="1" w:lastRow="0" w:firstColumn="1" w:lastColumn="0" w:noHBand="0" w:noVBand="1"/>
      </w:tblPr>
      <w:tblGrid>
        <w:gridCol w:w="2417"/>
        <w:gridCol w:w="2215"/>
        <w:gridCol w:w="2381"/>
        <w:gridCol w:w="2333"/>
      </w:tblGrid>
      <w:tr w:rsidR="00924256" w:rsidRPr="00916B31" w14:paraId="776B8CBD" w14:textId="77777777" w:rsidTr="00B95737">
        <w:tc>
          <w:tcPr>
            <w:tcW w:w="2417" w:type="dxa"/>
          </w:tcPr>
          <w:p w14:paraId="01E745BD" w14:textId="77777777" w:rsidR="00924256" w:rsidRPr="00924256" w:rsidRDefault="00924256" w:rsidP="00916B31">
            <w:pPr>
              <w:ind w:left="360"/>
              <w:rPr>
                <w:rFonts w:ascii="Arial" w:hAnsi="Arial" w:cs="Arial"/>
              </w:rPr>
            </w:pPr>
            <w:r w:rsidRPr="00924256">
              <w:rPr>
                <w:rFonts w:ascii="Arial" w:hAnsi="Arial" w:cs="Arial"/>
                <w:color w:val="202124"/>
              </w:rPr>
              <w:t>19/01975/FUL</w:t>
            </w:r>
          </w:p>
        </w:tc>
        <w:tc>
          <w:tcPr>
            <w:tcW w:w="2215" w:type="dxa"/>
          </w:tcPr>
          <w:p w14:paraId="206B151D" w14:textId="77777777" w:rsidR="00924256" w:rsidRDefault="00924256" w:rsidP="00924256">
            <w:pPr>
              <w:pStyle w:val="NoSpacing"/>
              <w:rPr>
                <w:rFonts w:ascii="Arial" w:hAnsi="Arial" w:cs="Arial"/>
                <w:b/>
              </w:rPr>
            </w:pPr>
            <w:r w:rsidRPr="00A14B99">
              <w:rPr>
                <w:rFonts w:ascii="Arial" w:hAnsi="Arial" w:cs="Arial"/>
              </w:rPr>
              <w:t>Ash House Farm</w:t>
            </w:r>
            <w:r>
              <w:rPr>
                <w:rFonts w:ascii="Arial" w:hAnsi="Arial" w:cs="Arial"/>
              </w:rPr>
              <w:t xml:space="preserve"> CW7 4DQ</w:t>
            </w:r>
          </w:p>
          <w:p w14:paraId="4715CEE1" w14:textId="77777777" w:rsidR="00924256" w:rsidRPr="00916B31" w:rsidRDefault="00924256" w:rsidP="00916B31">
            <w:pPr>
              <w:ind w:left="360"/>
              <w:rPr>
                <w:rFonts w:ascii="Arial" w:hAnsi="Arial" w:cs="Arial"/>
              </w:rPr>
            </w:pPr>
          </w:p>
        </w:tc>
        <w:tc>
          <w:tcPr>
            <w:tcW w:w="2381" w:type="dxa"/>
          </w:tcPr>
          <w:p w14:paraId="2AAE7A50" w14:textId="77777777" w:rsidR="00924256" w:rsidRPr="00916B31" w:rsidRDefault="00924256" w:rsidP="00916B31">
            <w:pPr>
              <w:ind w:left="360"/>
              <w:rPr>
                <w:rFonts w:ascii="Arial" w:hAnsi="Arial" w:cs="Arial"/>
              </w:rPr>
            </w:pPr>
            <w:r>
              <w:rPr>
                <w:rFonts w:ascii="Arial" w:hAnsi="Arial" w:cs="Arial"/>
              </w:rPr>
              <w:t>Extension to Existing Boarding Kennels</w:t>
            </w:r>
          </w:p>
        </w:tc>
        <w:tc>
          <w:tcPr>
            <w:tcW w:w="2333" w:type="dxa"/>
          </w:tcPr>
          <w:p w14:paraId="02970A1C" w14:textId="77777777" w:rsidR="00924256" w:rsidRPr="00916B31" w:rsidRDefault="00924256" w:rsidP="00916B31">
            <w:pPr>
              <w:ind w:left="360"/>
              <w:rPr>
                <w:rFonts w:ascii="Arial" w:hAnsi="Arial" w:cs="Arial"/>
              </w:rPr>
            </w:pPr>
            <w:r>
              <w:rPr>
                <w:rFonts w:ascii="Arial" w:hAnsi="Arial" w:cs="Arial"/>
              </w:rPr>
              <w:t xml:space="preserve">New Application </w:t>
            </w:r>
            <w:proofErr w:type="spellStart"/>
            <w:r>
              <w:rPr>
                <w:rFonts w:ascii="Arial" w:hAnsi="Arial" w:cs="Arial"/>
              </w:rPr>
              <w:t>Rc’d</w:t>
            </w:r>
            <w:proofErr w:type="spellEnd"/>
            <w:r>
              <w:rPr>
                <w:rFonts w:ascii="Arial" w:hAnsi="Arial" w:cs="Arial"/>
              </w:rPr>
              <w:t xml:space="preserve"> 11.07.2019 – Not Yet Determined</w:t>
            </w:r>
          </w:p>
        </w:tc>
      </w:tr>
    </w:tbl>
    <w:p w14:paraId="7403342F" w14:textId="77777777" w:rsidR="00A14B99" w:rsidRDefault="00A14B99" w:rsidP="00A14B99">
      <w:pPr>
        <w:pStyle w:val="NoSpacing"/>
        <w:rPr>
          <w:rFonts w:ascii="Arial" w:hAnsi="Arial" w:cs="Arial"/>
          <w:b/>
        </w:rPr>
      </w:pPr>
    </w:p>
    <w:p w14:paraId="39F5D3DA" w14:textId="77777777" w:rsidR="00D74CE9" w:rsidRDefault="00D74CE9" w:rsidP="00A77905">
      <w:pPr>
        <w:pStyle w:val="NoSpacing"/>
        <w:ind w:left="644"/>
        <w:jc w:val="center"/>
        <w:rPr>
          <w:rFonts w:ascii="Arial" w:hAnsi="Arial" w:cs="Arial"/>
          <w:b/>
        </w:rPr>
      </w:pPr>
    </w:p>
    <w:tbl>
      <w:tblPr>
        <w:tblStyle w:val="TableGrid"/>
        <w:tblW w:w="0" w:type="auto"/>
        <w:tblInd w:w="142" w:type="dxa"/>
        <w:tblLook w:val="04A0" w:firstRow="1" w:lastRow="0" w:firstColumn="1" w:lastColumn="0" w:noHBand="0" w:noVBand="1"/>
      </w:tblPr>
      <w:tblGrid>
        <w:gridCol w:w="2432"/>
        <w:gridCol w:w="2245"/>
        <w:gridCol w:w="2307"/>
        <w:gridCol w:w="2362"/>
      </w:tblGrid>
      <w:tr w:rsidR="00B95737" w:rsidRPr="00B95737" w14:paraId="2D1F3D88" w14:textId="77777777" w:rsidTr="00813D8D">
        <w:tc>
          <w:tcPr>
            <w:tcW w:w="2585" w:type="dxa"/>
          </w:tcPr>
          <w:p w14:paraId="26CD37E0" w14:textId="77777777" w:rsidR="00B95737" w:rsidRPr="00B95737" w:rsidRDefault="00B95737" w:rsidP="00B95737">
            <w:pPr>
              <w:ind w:left="360"/>
              <w:rPr>
                <w:rFonts w:ascii="Arial" w:hAnsi="Arial" w:cs="Arial"/>
              </w:rPr>
            </w:pPr>
          </w:p>
          <w:p w14:paraId="29E55282" w14:textId="77777777" w:rsidR="00B95737" w:rsidRPr="00B95737" w:rsidRDefault="00B95737" w:rsidP="00B95737">
            <w:pPr>
              <w:ind w:left="360"/>
              <w:rPr>
                <w:rFonts w:ascii="Arial" w:hAnsi="Arial" w:cs="Arial"/>
              </w:rPr>
            </w:pPr>
            <w:r w:rsidRPr="00B95737">
              <w:rPr>
                <w:rFonts w:ascii="Arial" w:hAnsi="Arial" w:cs="Arial"/>
              </w:rPr>
              <w:t>19/03128/FUL</w:t>
            </w:r>
          </w:p>
        </w:tc>
        <w:tc>
          <w:tcPr>
            <w:tcW w:w="2574" w:type="dxa"/>
          </w:tcPr>
          <w:p w14:paraId="5D9B1FAA" w14:textId="77777777" w:rsidR="00B95737" w:rsidRPr="00B95737" w:rsidRDefault="00B95737" w:rsidP="00B95737">
            <w:pPr>
              <w:spacing w:after="160" w:line="259" w:lineRule="auto"/>
              <w:rPr>
                <w:rFonts w:ascii="Arial" w:hAnsi="Arial" w:cs="Arial"/>
              </w:rPr>
            </w:pPr>
            <w:r w:rsidRPr="00B95737">
              <w:rPr>
                <w:rFonts w:ascii="Arial" w:hAnsi="Arial" w:cs="Arial"/>
              </w:rPr>
              <w:t>Weaver Bungalow, New Lane, Darnhall, Winsford, Cheshire CW7 4EA</w:t>
            </w:r>
          </w:p>
          <w:p w14:paraId="231A9FD1" w14:textId="77777777" w:rsidR="00B95737" w:rsidRPr="00B95737" w:rsidRDefault="00B95737" w:rsidP="00B95737">
            <w:pPr>
              <w:ind w:left="360"/>
              <w:rPr>
                <w:rFonts w:ascii="Arial" w:hAnsi="Arial" w:cs="Arial"/>
              </w:rPr>
            </w:pPr>
          </w:p>
        </w:tc>
        <w:tc>
          <w:tcPr>
            <w:tcW w:w="2580" w:type="dxa"/>
          </w:tcPr>
          <w:p w14:paraId="4F71CD59" w14:textId="77777777" w:rsidR="00B95737" w:rsidRPr="00B95737" w:rsidRDefault="00B95737" w:rsidP="00B95737">
            <w:pPr>
              <w:spacing w:after="200" w:line="276" w:lineRule="auto"/>
              <w:rPr>
                <w:rFonts w:ascii="Arial" w:hAnsi="Arial" w:cs="Arial"/>
              </w:rPr>
            </w:pPr>
            <w:r w:rsidRPr="00B95737">
              <w:rPr>
                <w:rFonts w:ascii="Arial" w:hAnsi="Arial" w:cs="Arial"/>
              </w:rPr>
              <w:t>Single Story Extension to Front</w:t>
            </w:r>
          </w:p>
        </w:tc>
        <w:tc>
          <w:tcPr>
            <w:tcW w:w="2575" w:type="dxa"/>
          </w:tcPr>
          <w:p w14:paraId="5BDFA08E" w14:textId="77777777" w:rsidR="00B95737" w:rsidRPr="00B95737" w:rsidRDefault="00B95737" w:rsidP="00B95737">
            <w:pPr>
              <w:ind w:left="360"/>
              <w:rPr>
                <w:rFonts w:ascii="Arial" w:hAnsi="Arial" w:cs="Arial"/>
              </w:rPr>
            </w:pPr>
            <w:r w:rsidRPr="00B95737">
              <w:rPr>
                <w:rFonts w:ascii="Arial" w:hAnsi="Arial" w:cs="Arial"/>
              </w:rPr>
              <w:t>Not Yet Determined</w:t>
            </w:r>
          </w:p>
        </w:tc>
      </w:tr>
      <w:tr w:rsidR="00B95737" w:rsidRPr="00B95737" w14:paraId="2129F584" w14:textId="77777777" w:rsidTr="00813D8D">
        <w:tc>
          <w:tcPr>
            <w:tcW w:w="2585" w:type="dxa"/>
          </w:tcPr>
          <w:p w14:paraId="22884AFF" w14:textId="77777777" w:rsidR="00B95737" w:rsidRPr="00B95737" w:rsidRDefault="00B95737" w:rsidP="00B95737">
            <w:pPr>
              <w:ind w:left="360"/>
              <w:rPr>
                <w:rFonts w:ascii="Arial" w:hAnsi="Arial" w:cs="Arial"/>
              </w:rPr>
            </w:pPr>
          </w:p>
          <w:p w14:paraId="61B1E224" w14:textId="77777777" w:rsidR="00B95737" w:rsidRPr="00B95737" w:rsidRDefault="00B95737" w:rsidP="00B95737">
            <w:pPr>
              <w:ind w:left="360"/>
              <w:rPr>
                <w:rFonts w:ascii="Arial" w:hAnsi="Arial" w:cs="Arial"/>
              </w:rPr>
            </w:pPr>
            <w:r w:rsidRPr="00B95737">
              <w:rPr>
                <w:rFonts w:ascii="Arial" w:hAnsi="Arial" w:cs="Arial"/>
              </w:rPr>
              <w:t>19/03133/FUL</w:t>
            </w:r>
          </w:p>
          <w:p w14:paraId="003D6030" w14:textId="77777777" w:rsidR="00B95737" w:rsidRPr="00B95737" w:rsidRDefault="00B95737" w:rsidP="00B95737">
            <w:pPr>
              <w:ind w:left="360"/>
              <w:rPr>
                <w:rFonts w:ascii="Arial" w:hAnsi="Arial" w:cs="Arial"/>
              </w:rPr>
            </w:pPr>
          </w:p>
        </w:tc>
        <w:tc>
          <w:tcPr>
            <w:tcW w:w="2574" w:type="dxa"/>
          </w:tcPr>
          <w:p w14:paraId="4D9FD47F" w14:textId="77777777" w:rsidR="00B95737" w:rsidRPr="00B95737" w:rsidRDefault="00B95737" w:rsidP="00B95737">
            <w:pPr>
              <w:spacing w:after="200" w:line="276" w:lineRule="auto"/>
              <w:rPr>
                <w:rFonts w:ascii="Arial" w:hAnsi="Arial" w:cs="Arial"/>
              </w:rPr>
            </w:pPr>
            <w:r w:rsidRPr="00B95737">
              <w:rPr>
                <w:rFonts w:ascii="Arial" w:hAnsi="Arial" w:cs="Arial"/>
              </w:rPr>
              <w:t>Pool Head Farm, Woodford Lane West, Winsford, Cheshire CW7 4EQ</w:t>
            </w:r>
          </w:p>
        </w:tc>
        <w:tc>
          <w:tcPr>
            <w:tcW w:w="2580" w:type="dxa"/>
          </w:tcPr>
          <w:p w14:paraId="07A7FBC9" w14:textId="77777777" w:rsidR="00B95737" w:rsidRPr="00B95737" w:rsidRDefault="00B95737" w:rsidP="00B95737">
            <w:pPr>
              <w:spacing w:after="200" w:line="276" w:lineRule="auto"/>
              <w:rPr>
                <w:rFonts w:ascii="Arial" w:hAnsi="Arial" w:cs="Arial"/>
              </w:rPr>
            </w:pPr>
            <w:r w:rsidRPr="00B95737">
              <w:rPr>
                <w:rFonts w:ascii="Arial" w:hAnsi="Arial" w:cs="Arial"/>
              </w:rPr>
              <w:t xml:space="preserve">Conversion of agricultural buildings to offices including link extension and associated development </w:t>
            </w:r>
          </w:p>
        </w:tc>
        <w:tc>
          <w:tcPr>
            <w:tcW w:w="2575" w:type="dxa"/>
          </w:tcPr>
          <w:p w14:paraId="5273023E" w14:textId="77777777" w:rsidR="00B95737" w:rsidRPr="00B95737" w:rsidRDefault="00B95737" w:rsidP="00B95737">
            <w:pPr>
              <w:ind w:left="360"/>
              <w:rPr>
                <w:rFonts w:ascii="Arial" w:hAnsi="Arial" w:cs="Arial"/>
              </w:rPr>
            </w:pPr>
            <w:r w:rsidRPr="00B95737">
              <w:rPr>
                <w:rFonts w:ascii="Arial" w:hAnsi="Arial" w:cs="Arial"/>
              </w:rPr>
              <w:t>Not Yet Determined</w:t>
            </w:r>
          </w:p>
        </w:tc>
      </w:tr>
      <w:tr w:rsidR="00B95737" w:rsidRPr="00B95737" w14:paraId="2B69D76D" w14:textId="77777777" w:rsidTr="00813D8D">
        <w:tc>
          <w:tcPr>
            <w:tcW w:w="2585" w:type="dxa"/>
          </w:tcPr>
          <w:p w14:paraId="61BC9F7E" w14:textId="77777777" w:rsidR="00B95737" w:rsidRPr="00B95737" w:rsidRDefault="00B95737" w:rsidP="00B95737">
            <w:pPr>
              <w:ind w:left="360"/>
              <w:rPr>
                <w:rFonts w:ascii="Arial" w:hAnsi="Arial" w:cs="Arial"/>
              </w:rPr>
            </w:pPr>
            <w:r w:rsidRPr="00B95737">
              <w:rPr>
                <w:rFonts w:ascii="Arial" w:hAnsi="Arial" w:cs="Arial"/>
              </w:rPr>
              <w:t>19/02198/FUL</w:t>
            </w:r>
          </w:p>
          <w:p w14:paraId="1C3F9D1C" w14:textId="77777777" w:rsidR="00B95737" w:rsidRPr="00B95737" w:rsidRDefault="00B95737" w:rsidP="00B95737">
            <w:pPr>
              <w:ind w:left="360"/>
              <w:rPr>
                <w:rFonts w:ascii="Arial" w:hAnsi="Arial" w:cs="Arial"/>
              </w:rPr>
            </w:pPr>
          </w:p>
          <w:p w14:paraId="4F7B0A12" w14:textId="77777777" w:rsidR="00B95737" w:rsidRPr="00B95737" w:rsidRDefault="00B95737" w:rsidP="00B95737">
            <w:pPr>
              <w:ind w:left="360"/>
              <w:rPr>
                <w:rFonts w:ascii="Arial" w:hAnsi="Arial" w:cs="Arial"/>
              </w:rPr>
            </w:pPr>
          </w:p>
        </w:tc>
        <w:tc>
          <w:tcPr>
            <w:tcW w:w="2574" w:type="dxa"/>
          </w:tcPr>
          <w:p w14:paraId="3E3E38A5" w14:textId="77777777" w:rsidR="00B95737" w:rsidRPr="00B95737" w:rsidRDefault="00B95737" w:rsidP="00B95737">
            <w:pPr>
              <w:rPr>
                <w:rFonts w:ascii="Arial" w:hAnsi="Arial" w:cs="Arial"/>
              </w:rPr>
            </w:pPr>
            <w:r w:rsidRPr="00B95737">
              <w:rPr>
                <w:rFonts w:ascii="Arial" w:hAnsi="Arial" w:cs="Arial"/>
              </w:rPr>
              <w:t xml:space="preserve">Style Farm </w:t>
            </w:r>
            <w:proofErr w:type="spellStart"/>
            <w:r w:rsidRPr="00B95737">
              <w:rPr>
                <w:rFonts w:ascii="Arial" w:hAnsi="Arial" w:cs="Arial"/>
              </w:rPr>
              <w:t>Swanlow</w:t>
            </w:r>
            <w:proofErr w:type="spellEnd"/>
            <w:r w:rsidRPr="00B95737">
              <w:rPr>
                <w:rFonts w:ascii="Arial" w:hAnsi="Arial" w:cs="Arial"/>
              </w:rPr>
              <w:t xml:space="preserve"> Lane </w:t>
            </w:r>
            <w:proofErr w:type="spellStart"/>
            <w:r w:rsidRPr="00B95737">
              <w:rPr>
                <w:rFonts w:ascii="Arial" w:hAnsi="Arial" w:cs="Arial"/>
              </w:rPr>
              <w:t>Darnhall</w:t>
            </w:r>
            <w:proofErr w:type="spellEnd"/>
            <w:r w:rsidRPr="00B95737">
              <w:rPr>
                <w:rFonts w:ascii="Arial" w:hAnsi="Arial" w:cs="Arial"/>
              </w:rPr>
              <w:t xml:space="preserve"> Winsford Cheshire CW7 4BS</w:t>
            </w:r>
          </w:p>
        </w:tc>
        <w:tc>
          <w:tcPr>
            <w:tcW w:w="2580" w:type="dxa"/>
          </w:tcPr>
          <w:p w14:paraId="740FDF31" w14:textId="77777777" w:rsidR="00B95737" w:rsidRPr="00B95737" w:rsidRDefault="00B95737" w:rsidP="00B95737">
            <w:pPr>
              <w:rPr>
                <w:rFonts w:ascii="Arial" w:hAnsi="Arial" w:cs="Arial"/>
              </w:rPr>
            </w:pPr>
            <w:r w:rsidRPr="00B95737">
              <w:rPr>
                <w:rFonts w:ascii="Arial" w:hAnsi="Arial" w:cs="Arial"/>
              </w:rPr>
              <w:t>Equestrian outdoor arena</w:t>
            </w:r>
          </w:p>
        </w:tc>
        <w:tc>
          <w:tcPr>
            <w:tcW w:w="2575" w:type="dxa"/>
          </w:tcPr>
          <w:p w14:paraId="1FF23F0F" w14:textId="77777777" w:rsidR="00B95737" w:rsidRPr="00B95737" w:rsidRDefault="00B95737" w:rsidP="00B95737">
            <w:pPr>
              <w:ind w:left="360"/>
              <w:rPr>
                <w:rFonts w:ascii="Arial" w:hAnsi="Arial" w:cs="Arial"/>
              </w:rPr>
            </w:pPr>
            <w:r w:rsidRPr="00B95737">
              <w:rPr>
                <w:rFonts w:ascii="Arial" w:hAnsi="Arial" w:cs="Arial"/>
              </w:rPr>
              <w:t>Not Yet Determined</w:t>
            </w:r>
          </w:p>
        </w:tc>
      </w:tr>
    </w:tbl>
    <w:p w14:paraId="167A3430" w14:textId="77777777" w:rsidR="00B95737" w:rsidRPr="00B95737" w:rsidRDefault="00B95737" w:rsidP="00B95737">
      <w:pPr>
        <w:spacing w:after="0" w:line="240" w:lineRule="auto"/>
        <w:ind w:left="142"/>
        <w:rPr>
          <w:rFonts w:ascii="Arial" w:hAnsi="Arial" w:cs="Arial"/>
        </w:rPr>
      </w:pPr>
    </w:p>
    <w:tbl>
      <w:tblPr>
        <w:tblStyle w:val="TableGrid"/>
        <w:tblW w:w="0" w:type="auto"/>
        <w:tblInd w:w="142" w:type="dxa"/>
        <w:tblLook w:val="04A0" w:firstRow="1" w:lastRow="0" w:firstColumn="1" w:lastColumn="0" w:noHBand="0" w:noVBand="1"/>
      </w:tblPr>
      <w:tblGrid>
        <w:gridCol w:w="2417"/>
        <w:gridCol w:w="2215"/>
        <w:gridCol w:w="2381"/>
        <w:gridCol w:w="2333"/>
      </w:tblGrid>
      <w:tr w:rsidR="00B95737" w:rsidRPr="00B95737" w14:paraId="04B97F7C" w14:textId="77777777" w:rsidTr="00813D8D">
        <w:tc>
          <w:tcPr>
            <w:tcW w:w="2585" w:type="dxa"/>
          </w:tcPr>
          <w:p w14:paraId="6930C2C4" w14:textId="77777777" w:rsidR="00B95737" w:rsidRPr="00B95737" w:rsidRDefault="00B95737" w:rsidP="00B95737">
            <w:pPr>
              <w:ind w:left="360"/>
              <w:rPr>
                <w:rFonts w:ascii="Arial" w:hAnsi="Arial" w:cs="Arial"/>
              </w:rPr>
            </w:pPr>
            <w:r w:rsidRPr="00B95737">
              <w:rPr>
                <w:rFonts w:ascii="Arial" w:hAnsi="Arial" w:cs="Arial"/>
              </w:rPr>
              <w:t>19/00803/FUL</w:t>
            </w:r>
          </w:p>
        </w:tc>
        <w:tc>
          <w:tcPr>
            <w:tcW w:w="2566" w:type="dxa"/>
          </w:tcPr>
          <w:p w14:paraId="0EACD54A" w14:textId="77777777" w:rsidR="00B95737" w:rsidRPr="00B95737" w:rsidRDefault="00B95737" w:rsidP="00B95737">
            <w:pPr>
              <w:ind w:left="360"/>
              <w:rPr>
                <w:rFonts w:ascii="Arial" w:hAnsi="Arial" w:cs="Arial"/>
              </w:rPr>
            </w:pPr>
            <w:r w:rsidRPr="00B95737">
              <w:rPr>
                <w:rFonts w:ascii="Arial" w:hAnsi="Arial" w:cs="Arial"/>
              </w:rPr>
              <w:t>Knobs Farm CW7 4DB</w:t>
            </w:r>
          </w:p>
        </w:tc>
        <w:tc>
          <w:tcPr>
            <w:tcW w:w="2584" w:type="dxa"/>
          </w:tcPr>
          <w:p w14:paraId="177F2392" w14:textId="77777777" w:rsidR="00B95737" w:rsidRPr="00B95737" w:rsidRDefault="00B95737" w:rsidP="00B95737">
            <w:pPr>
              <w:ind w:left="360"/>
              <w:rPr>
                <w:rFonts w:ascii="Arial" w:hAnsi="Arial" w:cs="Arial"/>
              </w:rPr>
            </w:pPr>
            <w:r w:rsidRPr="00B95737">
              <w:rPr>
                <w:rFonts w:ascii="Arial" w:hAnsi="Arial" w:cs="Arial"/>
              </w:rPr>
              <w:t>Replacement Equine Building</w:t>
            </w:r>
          </w:p>
        </w:tc>
        <w:tc>
          <w:tcPr>
            <w:tcW w:w="2579" w:type="dxa"/>
          </w:tcPr>
          <w:p w14:paraId="0384478C" w14:textId="77777777" w:rsidR="00B95737" w:rsidRPr="00B95737" w:rsidRDefault="00B95737" w:rsidP="00B95737">
            <w:pPr>
              <w:ind w:left="360"/>
              <w:rPr>
                <w:rFonts w:ascii="Arial" w:hAnsi="Arial" w:cs="Arial"/>
              </w:rPr>
            </w:pPr>
            <w:r w:rsidRPr="00B95737">
              <w:rPr>
                <w:rFonts w:ascii="Arial" w:hAnsi="Arial" w:cs="Arial"/>
              </w:rPr>
              <w:t>Approval 10.9.2019</w:t>
            </w:r>
          </w:p>
        </w:tc>
      </w:tr>
      <w:tr w:rsidR="00B95737" w:rsidRPr="00B95737" w14:paraId="7161F6F3" w14:textId="77777777" w:rsidTr="00813D8D">
        <w:tc>
          <w:tcPr>
            <w:tcW w:w="2585" w:type="dxa"/>
          </w:tcPr>
          <w:p w14:paraId="5B5C5F4F" w14:textId="77777777" w:rsidR="00B95737" w:rsidRPr="00B95737" w:rsidRDefault="00B95737" w:rsidP="00B95737">
            <w:pPr>
              <w:ind w:left="360"/>
              <w:rPr>
                <w:rFonts w:ascii="Arial" w:hAnsi="Arial" w:cs="Arial"/>
              </w:rPr>
            </w:pPr>
            <w:r w:rsidRPr="00B95737">
              <w:rPr>
                <w:rFonts w:ascii="Arial" w:hAnsi="Arial" w:cs="Arial"/>
              </w:rPr>
              <w:t>19/00815/FUL</w:t>
            </w:r>
          </w:p>
        </w:tc>
        <w:tc>
          <w:tcPr>
            <w:tcW w:w="2566" w:type="dxa"/>
          </w:tcPr>
          <w:p w14:paraId="01C13A70" w14:textId="77777777" w:rsidR="00B95737" w:rsidRPr="00B95737" w:rsidRDefault="00B95737" w:rsidP="00B95737">
            <w:pPr>
              <w:ind w:left="360"/>
              <w:rPr>
                <w:rFonts w:ascii="Arial" w:hAnsi="Arial" w:cs="Arial"/>
              </w:rPr>
            </w:pPr>
            <w:r w:rsidRPr="00B95737">
              <w:rPr>
                <w:rFonts w:ascii="Arial" w:hAnsi="Arial" w:cs="Arial"/>
              </w:rPr>
              <w:t>Knobs Farm CW7 4DB</w:t>
            </w:r>
          </w:p>
        </w:tc>
        <w:tc>
          <w:tcPr>
            <w:tcW w:w="2584" w:type="dxa"/>
          </w:tcPr>
          <w:p w14:paraId="6CEB7AE7" w14:textId="77777777" w:rsidR="00B95737" w:rsidRPr="00B95737" w:rsidRDefault="00B95737" w:rsidP="00B95737">
            <w:pPr>
              <w:ind w:left="360"/>
              <w:rPr>
                <w:rFonts w:ascii="Arial" w:hAnsi="Arial" w:cs="Arial"/>
              </w:rPr>
            </w:pPr>
            <w:r w:rsidRPr="00B95737">
              <w:rPr>
                <w:rFonts w:ascii="Arial" w:hAnsi="Arial" w:cs="Arial"/>
              </w:rPr>
              <w:t>Extension to Manage and Erection of Flood Lights (Replace Existing)</w:t>
            </w:r>
          </w:p>
        </w:tc>
        <w:tc>
          <w:tcPr>
            <w:tcW w:w="2579" w:type="dxa"/>
          </w:tcPr>
          <w:p w14:paraId="20D6F42C" w14:textId="77777777" w:rsidR="00B95737" w:rsidRPr="00B95737" w:rsidRDefault="00B95737" w:rsidP="00B95737">
            <w:pPr>
              <w:ind w:left="360"/>
              <w:rPr>
                <w:rFonts w:ascii="Arial" w:hAnsi="Arial" w:cs="Arial"/>
              </w:rPr>
            </w:pPr>
            <w:r w:rsidRPr="00B95737">
              <w:rPr>
                <w:rFonts w:ascii="Arial" w:hAnsi="Arial" w:cs="Arial"/>
              </w:rPr>
              <w:t>Not Yet Determined</w:t>
            </w:r>
          </w:p>
        </w:tc>
      </w:tr>
      <w:tr w:rsidR="00B95737" w:rsidRPr="00B95737" w14:paraId="47A0104C" w14:textId="77777777" w:rsidTr="00813D8D">
        <w:tc>
          <w:tcPr>
            <w:tcW w:w="2585" w:type="dxa"/>
          </w:tcPr>
          <w:p w14:paraId="564BC69B" w14:textId="77777777" w:rsidR="00B95737" w:rsidRPr="00B95737" w:rsidRDefault="00B95737" w:rsidP="00B95737">
            <w:pPr>
              <w:ind w:left="360"/>
              <w:rPr>
                <w:rFonts w:ascii="Arial" w:hAnsi="Arial" w:cs="Arial"/>
              </w:rPr>
            </w:pPr>
            <w:r w:rsidRPr="00B95737">
              <w:rPr>
                <w:rFonts w:ascii="Arial" w:hAnsi="Arial" w:cs="Arial"/>
              </w:rPr>
              <w:t>19/00912/LDC</w:t>
            </w:r>
          </w:p>
        </w:tc>
        <w:tc>
          <w:tcPr>
            <w:tcW w:w="2566" w:type="dxa"/>
          </w:tcPr>
          <w:p w14:paraId="340F0BBD" w14:textId="77777777" w:rsidR="00B95737" w:rsidRPr="00B95737" w:rsidRDefault="00B95737" w:rsidP="00B95737">
            <w:pPr>
              <w:ind w:left="360"/>
              <w:rPr>
                <w:rFonts w:ascii="Arial" w:hAnsi="Arial" w:cs="Arial"/>
              </w:rPr>
            </w:pPr>
            <w:r w:rsidRPr="00B95737">
              <w:rPr>
                <w:rFonts w:ascii="Arial" w:hAnsi="Arial" w:cs="Arial"/>
              </w:rPr>
              <w:t>Weaver Hall Farm CW7 4EB</w:t>
            </w:r>
          </w:p>
        </w:tc>
        <w:tc>
          <w:tcPr>
            <w:tcW w:w="2584" w:type="dxa"/>
          </w:tcPr>
          <w:p w14:paraId="40422CEC" w14:textId="77777777" w:rsidR="00B95737" w:rsidRPr="00B95737" w:rsidRDefault="00B95737" w:rsidP="00B95737">
            <w:pPr>
              <w:ind w:left="360"/>
              <w:rPr>
                <w:rFonts w:ascii="Arial" w:hAnsi="Arial" w:cs="Arial"/>
              </w:rPr>
            </w:pPr>
            <w:r w:rsidRPr="00B95737">
              <w:rPr>
                <w:rFonts w:ascii="Arial" w:hAnsi="Arial" w:cs="Arial"/>
              </w:rPr>
              <w:t>Continued Use of Garden &amp; Parking Area</w:t>
            </w:r>
          </w:p>
        </w:tc>
        <w:tc>
          <w:tcPr>
            <w:tcW w:w="2579" w:type="dxa"/>
          </w:tcPr>
          <w:p w14:paraId="45C23CB7" w14:textId="77777777" w:rsidR="00B95737" w:rsidRPr="00B95737" w:rsidRDefault="00B95737" w:rsidP="00B95737">
            <w:pPr>
              <w:ind w:left="360"/>
              <w:rPr>
                <w:rFonts w:ascii="Arial" w:hAnsi="Arial" w:cs="Arial"/>
              </w:rPr>
            </w:pPr>
            <w:r w:rsidRPr="00B95737">
              <w:rPr>
                <w:rFonts w:ascii="Arial" w:hAnsi="Arial" w:cs="Arial"/>
              </w:rPr>
              <w:t>Not Yet Determined</w:t>
            </w:r>
          </w:p>
        </w:tc>
      </w:tr>
      <w:tr w:rsidR="00B95737" w:rsidRPr="00B95737" w14:paraId="5CF41472" w14:textId="77777777" w:rsidTr="00813D8D">
        <w:tc>
          <w:tcPr>
            <w:tcW w:w="2585" w:type="dxa"/>
          </w:tcPr>
          <w:p w14:paraId="629E08F3" w14:textId="77777777" w:rsidR="00B95737" w:rsidRPr="00B95737" w:rsidRDefault="00B95737" w:rsidP="00B95737">
            <w:pPr>
              <w:ind w:left="360"/>
              <w:rPr>
                <w:rFonts w:ascii="Arial" w:hAnsi="Arial" w:cs="Arial"/>
              </w:rPr>
            </w:pPr>
            <w:r w:rsidRPr="00B95737">
              <w:rPr>
                <w:rFonts w:ascii="Arial" w:hAnsi="Arial" w:cs="Arial"/>
              </w:rPr>
              <w:t>19/00718/FUL</w:t>
            </w:r>
          </w:p>
        </w:tc>
        <w:tc>
          <w:tcPr>
            <w:tcW w:w="2566" w:type="dxa"/>
          </w:tcPr>
          <w:p w14:paraId="63CA4E35" w14:textId="77777777" w:rsidR="00B95737" w:rsidRPr="00B95737" w:rsidRDefault="00B95737" w:rsidP="00B95737">
            <w:pPr>
              <w:ind w:left="360"/>
              <w:rPr>
                <w:rFonts w:ascii="Arial" w:hAnsi="Arial" w:cs="Arial"/>
              </w:rPr>
            </w:pPr>
            <w:r w:rsidRPr="00B95737">
              <w:rPr>
                <w:rFonts w:ascii="Arial" w:hAnsi="Arial" w:cs="Arial"/>
              </w:rPr>
              <w:t>Park Farm CW7 4BP</w:t>
            </w:r>
          </w:p>
        </w:tc>
        <w:tc>
          <w:tcPr>
            <w:tcW w:w="2584" w:type="dxa"/>
          </w:tcPr>
          <w:p w14:paraId="632731BA" w14:textId="77777777" w:rsidR="00B95737" w:rsidRPr="00B95737" w:rsidRDefault="00B95737" w:rsidP="00B95737">
            <w:pPr>
              <w:ind w:left="360"/>
              <w:rPr>
                <w:rFonts w:ascii="Arial" w:hAnsi="Arial" w:cs="Arial"/>
              </w:rPr>
            </w:pPr>
            <w:r w:rsidRPr="00B95737">
              <w:rPr>
                <w:rFonts w:ascii="Arial" w:hAnsi="Arial" w:cs="Arial"/>
              </w:rPr>
              <w:t>Creation of Two Ponds &amp; Surrounding Marsh</w:t>
            </w:r>
          </w:p>
        </w:tc>
        <w:tc>
          <w:tcPr>
            <w:tcW w:w="2579" w:type="dxa"/>
          </w:tcPr>
          <w:p w14:paraId="71AB8AAD" w14:textId="77777777" w:rsidR="00B95737" w:rsidRPr="00B95737" w:rsidRDefault="00B95737" w:rsidP="00B95737">
            <w:pPr>
              <w:ind w:left="360"/>
              <w:rPr>
                <w:rFonts w:ascii="Arial" w:hAnsi="Arial" w:cs="Arial"/>
              </w:rPr>
            </w:pPr>
            <w:r w:rsidRPr="00B95737">
              <w:rPr>
                <w:rFonts w:ascii="Arial" w:hAnsi="Arial" w:cs="Arial"/>
              </w:rPr>
              <w:t>Not Yet Determined</w:t>
            </w:r>
          </w:p>
        </w:tc>
      </w:tr>
    </w:tbl>
    <w:p w14:paraId="1AC12E29" w14:textId="77777777" w:rsidR="00B95737" w:rsidRPr="00B95737" w:rsidRDefault="00B95737" w:rsidP="00B95737">
      <w:pPr>
        <w:spacing w:after="0" w:line="240" w:lineRule="auto"/>
        <w:ind w:left="142"/>
        <w:rPr>
          <w:rFonts w:ascii="Arial" w:hAnsi="Arial" w:cs="Arial"/>
          <w:b/>
        </w:rPr>
      </w:pPr>
    </w:p>
    <w:p w14:paraId="00149F15" w14:textId="77777777" w:rsidR="00D74CE9" w:rsidRDefault="00D74CE9" w:rsidP="00A77905">
      <w:pPr>
        <w:pStyle w:val="NoSpacing"/>
        <w:ind w:left="644"/>
        <w:jc w:val="center"/>
        <w:rPr>
          <w:rFonts w:ascii="Arial" w:hAnsi="Arial" w:cs="Arial"/>
          <w:b/>
        </w:rPr>
      </w:pPr>
    </w:p>
    <w:p w14:paraId="3227A758" w14:textId="77777777" w:rsidR="00B95737" w:rsidRDefault="00F72B59" w:rsidP="008E23BF">
      <w:pPr>
        <w:pStyle w:val="NoSpacing"/>
        <w:rPr>
          <w:rFonts w:ascii="Arial" w:hAnsi="Arial" w:cs="Arial"/>
        </w:rPr>
      </w:pPr>
      <w:r>
        <w:rPr>
          <w:rFonts w:ascii="Arial" w:hAnsi="Arial" w:cs="Arial"/>
        </w:rPr>
        <w:t>Cllr Strachan to forward information to the Clerk for Pool Head Farm</w:t>
      </w:r>
      <w:r w:rsidR="00B95737">
        <w:rPr>
          <w:rFonts w:ascii="Arial" w:hAnsi="Arial" w:cs="Arial"/>
        </w:rPr>
        <w:t>.</w:t>
      </w:r>
    </w:p>
    <w:p w14:paraId="364BB615" w14:textId="77777777" w:rsidR="00B95737" w:rsidRPr="00A14B99" w:rsidRDefault="00B95737" w:rsidP="00B95737">
      <w:pPr>
        <w:pStyle w:val="NoSpacing"/>
        <w:rPr>
          <w:rFonts w:ascii="Arial" w:hAnsi="Arial" w:cs="Arial"/>
          <w:b/>
        </w:rPr>
      </w:pPr>
    </w:p>
    <w:p w14:paraId="11952650" w14:textId="77777777" w:rsidR="008E23BF" w:rsidRDefault="008E23BF" w:rsidP="008E23BF">
      <w:pPr>
        <w:pStyle w:val="NoSpacing"/>
        <w:ind w:left="644"/>
        <w:jc w:val="center"/>
        <w:rPr>
          <w:rFonts w:ascii="Arial" w:hAnsi="Arial" w:cs="Arial"/>
          <w:b/>
        </w:rPr>
      </w:pPr>
    </w:p>
    <w:p w14:paraId="21EB8702" w14:textId="77777777" w:rsidR="00A77905" w:rsidRDefault="008E23BF" w:rsidP="008E23BF">
      <w:pPr>
        <w:pStyle w:val="NoSpacing"/>
        <w:ind w:left="644"/>
        <w:jc w:val="center"/>
        <w:rPr>
          <w:rFonts w:ascii="Arial" w:hAnsi="Arial" w:cs="Arial"/>
          <w:b/>
        </w:rPr>
      </w:pPr>
      <w:r>
        <w:rPr>
          <w:rFonts w:ascii="Arial" w:hAnsi="Arial" w:cs="Arial"/>
          <w:b/>
        </w:rPr>
        <w:t>Page 121</w:t>
      </w:r>
      <w:r w:rsidRPr="00A14B99">
        <w:rPr>
          <w:rFonts w:ascii="Arial" w:hAnsi="Arial" w:cs="Arial"/>
          <w:b/>
        </w:rPr>
        <w:t>/19</w:t>
      </w:r>
    </w:p>
    <w:p w14:paraId="63A71730" w14:textId="77777777" w:rsidR="00A77905" w:rsidRDefault="00A77905" w:rsidP="00A14B99">
      <w:pPr>
        <w:pStyle w:val="NoSpacing"/>
        <w:rPr>
          <w:rFonts w:ascii="Arial" w:hAnsi="Arial" w:cs="Arial"/>
          <w:b/>
        </w:rPr>
      </w:pPr>
    </w:p>
    <w:p w14:paraId="1C3186DF" w14:textId="77777777" w:rsidR="00A77905" w:rsidRDefault="00A77905" w:rsidP="00A77905">
      <w:pPr>
        <w:pStyle w:val="NoSpacing"/>
        <w:ind w:left="720"/>
        <w:rPr>
          <w:rFonts w:ascii="Arial" w:hAnsi="Arial" w:cs="Arial"/>
          <w:b/>
        </w:rPr>
      </w:pPr>
    </w:p>
    <w:p w14:paraId="330FEB36" w14:textId="77777777" w:rsidR="005F7F44" w:rsidRDefault="00924256" w:rsidP="00B95737">
      <w:pPr>
        <w:pStyle w:val="NoSpacing"/>
        <w:ind w:left="720"/>
        <w:rPr>
          <w:rFonts w:ascii="Arial" w:hAnsi="Arial" w:cs="Arial"/>
        </w:rPr>
      </w:pPr>
      <w:r w:rsidRPr="00A14B99">
        <w:rPr>
          <w:rFonts w:ascii="Arial" w:hAnsi="Arial" w:cs="Arial"/>
        </w:rPr>
        <w:t xml:space="preserve"> </w:t>
      </w:r>
    </w:p>
    <w:p w14:paraId="04BF3410" w14:textId="77777777" w:rsidR="00E3411F" w:rsidRPr="00A14B99" w:rsidRDefault="00E3411F" w:rsidP="00B95737">
      <w:pPr>
        <w:pStyle w:val="NoSpacing"/>
        <w:ind w:left="720"/>
        <w:rPr>
          <w:rFonts w:ascii="Arial" w:hAnsi="Arial" w:cs="Arial"/>
          <w:b/>
        </w:rPr>
      </w:pPr>
    </w:p>
    <w:p w14:paraId="363CFB31" w14:textId="77777777" w:rsidR="00163728" w:rsidRPr="00A14B99" w:rsidRDefault="00163728" w:rsidP="006A7167">
      <w:pPr>
        <w:pStyle w:val="NoSpacing"/>
        <w:rPr>
          <w:rFonts w:ascii="Arial" w:hAnsi="Arial" w:cs="Arial"/>
          <w:b/>
        </w:rPr>
      </w:pPr>
    </w:p>
    <w:p w14:paraId="5C7D552D" w14:textId="77777777" w:rsidR="0037094A" w:rsidRPr="00B95737" w:rsidRDefault="00582AA3" w:rsidP="00B95737">
      <w:pPr>
        <w:pStyle w:val="ListParagraph"/>
        <w:numPr>
          <w:ilvl w:val="0"/>
          <w:numId w:val="16"/>
        </w:numPr>
        <w:rPr>
          <w:rFonts w:ascii="Arial" w:hAnsi="Arial" w:cs="Arial"/>
          <w:b/>
        </w:rPr>
      </w:pPr>
      <w:r w:rsidRPr="00A77905">
        <w:rPr>
          <w:rFonts w:ascii="Arial" w:hAnsi="Arial" w:cs="Arial"/>
          <w:b/>
        </w:rPr>
        <w:t>Finance</w:t>
      </w:r>
    </w:p>
    <w:p w14:paraId="4F397909" w14:textId="77777777" w:rsidR="0037094A" w:rsidRDefault="0037094A" w:rsidP="0037094A">
      <w:pPr>
        <w:pStyle w:val="ListParagraph"/>
        <w:spacing w:after="200" w:line="276" w:lineRule="auto"/>
        <w:ind w:left="644"/>
        <w:rPr>
          <w:rFonts w:ascii="Arial" w:hAnsi="Arial" w:cs="Arial"/>
        </w:rPr>
      </w:pPr>
    </w:p>
    <w:p w14:paraId="6AE5385E" w14:textId="77777777" w:rsidR="00F92BB6" w:rsidRDefault="00F92BB6" w:rsidP="0037094A">
      <w:pPr>
        <w:pStyle w:val="ListParagraph"/>
        <w:spacing w:after="200" w:line="276" w:lineRule="auto"/>
        <w:ind w:left="644"/>
        <w:rPr>
          <w:rFonts w:ascii="Arial" w:hAnsi="Arial" w:cs="Arial"/>
        </w:rPr>
      </w:pPr>
      <w:r>
        <w:rPr>
          <w:rFonts w:ascii="Arial" w:hAnsi="Arial" w:cs="Arial"/>
        </w:rPr>
        <w:t xml:space="preserve">Clerk to check if Scottish Power and Step </w:t>
      </w:r>
      <w:proofErr w:type="gramStart"/>
      <w:r>
        <w:rPr>
          <w:rFonts w:ascii="Arial" w:hAnsi="Arial" w:cs="Arial"/>
        </w:rPr>
        <w:t>In</w:t>
      </w:r>
      <w:proofErr w:type="gramEnd"/>
      <w:r>
        <w:rPr>
          <w:rFonts w:ascii="Arial" w:hAnsi="Arial" w:cs="Arial"/>
        </w:rPr>
        <w:t xml:space="preserve"> Trophies have been paid twice.</w:t>
      </w:r>
    </w:p>
    <w:p w14:paraId="76B04FC7" w14:textId="77777777" w:rsidR="00F92BB6" w:rsidRDefault="00F92BB6" w:rsidP="0037094A">
      <w:pPr>
        <w:pStyle w:val="ListParagraph"/>
        <w:spacing w:after="200" w:line="276" w:lineRule="auto"/>
        <w:ind w:left="644"/>
        <w:rPr>
          <w:rFonts w:ascii="Arial" w:hAnsi="Arial" w:cs="Arial"/>
        </w:rPr>
      </w:pPr>
    </w:p>
    <w:p w14:paraId="64F17935" w14:textId="77777777" w:rsidR="00F72B59" w:rsidRDefault="00F72B59" w:rsidP="0037094A">
      <w:pPr>
        <w:pStyle w:val="ListParagraph"/>
        <w:spacing w:after="200" w:line="276" w:lineRule="auto"/>
        <w:ind w:left="644"/>
        <w:rPr>
          <w:rFonts w:ascii="Arial" w:hAnsi="Arial" w:cs="Arial"/>
        </w:rPr>
      </w:pPr>
      <w:r>
        <w:rPr>
          <w:rFonts w:ascii="Arial" w:hAnsi="Arial" w:cs="Arial"/>
        </w:rPr>
        <w:t>Clerk requested Council to sign letters to instruct Barclays to close the Business Savings Account and transfer monies to the Barclays Current Account.</w:t>
      </w:r>
    </w:p>
    <w:p w14:paraId="1EC3C018" w14:textId="77777777" w:rsidR="00F72B59" w:rsidRDefault="00F72B59" w:rsidP="0037094A">
      <w:pPr>
        <w:pStyle w:val="ListParagraph"/>
        <w:spacing w:after="200" w:line="276" w:lineRule="auto"/>
        <w:ind w:left="644"/>
        <w:rPr>
          <w:rFonts w:ascii="Arial" w:hAnsi="Arial" w:cs="Arial"/>
        </w:rPr>
      </w:pPr>
    </w:p>
    <w:p w14:paraId="56AD2A64" w14:textId="77777777" w:rsidR="004A0E64" w:rsidRPr="004A0E64" w:rsidRDefault="00F72B59" w:rsidP="004A0E64">
      <w:pPr>
        <w:pStyle w:val="ListParagraph"/>
        <w:spacing w:after="200" w:line="276" w:lineRule="auto"/>
        <w:ind w:left="644"/>
        <w:rPr>
          <w:rFonts w:ascii="Arial" w:hAnsi="Arial" w:cs="Arial"/>
        </w:rPr>
      </w:pPr>
      <w:r>
        <w:rPr>
          <w:rFonts w:ascii="Arial" w:hAnsi="Arial" w:cs="Arial"/>
        </w:rPr>
        <w:t>The Nat West current account would now be used to assist the Clerk in reconciling the accounts. All statements to come to the Village Hall.</w:t>
      </w:r>
    </w:p>
    <w:p w14:paraId="4C4017B8" w14:textId="77777777" w:rsidR="004A0E64" w:rsidRDefault="004A0E64" w:rsidP="0037094A">
      <w:pPr>
        <w:pStyle w:val="ListParagraph"/>
        <w:spacing w:after="200" w:line="276" w:lineRule="auto"/>
        <w:ind w:left="644"/>
        <w:rPr>
          <w:rFonts w:ascii="Arial" w:hAnsi="Arial" w:cs="Arial"/>
        </w:rPr>
      </w:pPr>
    </w:p>
    <w:p w14:paraId="51DABC11" w14:textId="77777777" w:rsidR="004A0E64" w:rsidRDefault="004A0E64" w:rsidP="0037094A">
      <w:pPr>
        <w:pStyle w:val="ListParagraph"/>
        <w:spacing w:after="200" w:line="276" w:lineRule="auto"/>
        <w:ind w:left="644"/>
        <w:rPr>
          <w:rFonts w:ascii="Arial" w:hAnsi="Arial" w:cs="Arial"/>
        </w:rPr>
      </w:pPr>
    </w:p>
    <w:p w14:paraId="4F6DCA4A" w14:textId="77777777" w:rsidR="004A0E64" w:rsidRPr="004A0E64" w:rsidRDefault="004A0E64" w:rsidP="004A0E64">
      <w:pPr>
        <w:pStyle w:val="ListParagraph"/>
        <w:numPr>
          <w:ilvl w:val="0"/>
          <w:numId w:val="16"/>
        </w:numPr>
        <w:spacing w:after="200" w:line="276" w:lineRule="auto"/>
        <w:rPr>
          <w:rFonts w:ascii="Arial" w:hAnsi="Arial" w:cs="Arial"/>
          <w:b/>
        </w:rPr>
      </w:pPr>
      <w:r w:rsidRPr="004A0E64">
        <w:rPr>
          <w:rFonts w:ascii="Arial" w:hAnsi="Arial" w:cs="Arial"/>
          <w:b/>
        </w:rPr>
        <w:t xml:space="preserve"> Auditors Report 2019 (John Henry)</w:t>
      </w:r>
    </w:p>
    <w:p w14:paraId="41F66B39" w14:textId="77777777" w:rsidR="004A0E64" w:rsidRDefault="004A0E64" w:rsidP="004A0E64">
      <w:pPr>
        <w:pStyle w:val="ListParagraph"/>
        <w:rPr>
          <w:rFonts w:ascii="Arial" w:hAnsi="Arial" w:cs="Arial"/>
          <w:b/>
        </w:rPr>
      </w:pPr>
    </w:p>
    <w:p w14:paraId="257C4A97" w14:textId="77777777" w:rsidR="004A0E64" w:rsidRPr="004A0E64" w:rsidRDefault="004A0E64" w:rsidP="004A0E64">
      <w:pPr>
        <w:pStyle w:val="ListParagraph"/>
        <w:spacing w:after="200" w:line="276" w:lineRule="auto"/>
        <w:ind w:left="644"/>
        <w:rPr>
          <w:rFonts w:ascii="Arial" w:hAnsi="Arial" w:cs="Arial"/>
        </w:rPr>
      </w:pPr>
      <w:r w:rsidRPr="004A0E64">
        <w:rPr>
          <w:rFonts w:ascii="Arial" w:hAnsi="Arial" w:cs="Arial"/>
        </w:rPr>
        <w:t>It was agreed that Cllrs Strachan, Lee and Sherry would meet with the Clerk to formulate a Statutory Annual Budget in preparation of setting the Precept in November.</w:t>
      </w:r>
    </w:p>
    <w:p w14:paraId="2C465760" w14:textId="77777777" w:rsidR="004A0E64" w:rsidRDefault="004A0E64" w:rsidP="004A0E64">
      <w:pPr>
        <w:pStyle w:val="ListParagraph"/>
        <w:spacing w:after="200" w:line="276" w:lineRule="auto"/>
        <w:ind w:left="644"/>
        <w:rPr>
          <w:rFonts w:ascii="Arial" w:hAnsi="Arial" w:cs="Arial"/>
        </w:rPr>
      </w:pPr>
    </w:p>
    <w:p w14:paraId="2192D385" w14:textId="77777777" w:rsidR="004A0E64" w:rsidRDefault="004A0E64" w:rsidP="004A0E64">
      <w:pPr>
        <w:pStyle w:val="ListParagraph"/>
        <w:numPr>
          <w:ilvl w:val="0"/>
          <w:numId w:val="6"/>
        </w:numPr>
        <w:spacing w:after="200" w:line="276" w:lineRule="auto"/>
        <w:rPr>
          <w:rFonts w:ascii="Arial" w:hAnsi="Arial" w:cs="Arial"/>
          <w:b/>
        </w:rPr>
      </w:pPr>
      <w:r>
        <w:rPr>
          <w:rFonts w:ascii="Arial" w:hAnsi="Arial" w:cs="Arial"/>
          <w:b/>
        </w:rPr>
        <w:t>To Receive an Update on Darnhall 200 Club</w:t>
      </w:r>
    </w:p>
    <w:p w14:paraId="18C96066" w14:textId="77777777" w:rsidR="004A0E64" w:rsidRDefault="004A0E64" w:rsidP="004A0E64">
      <w:pPr>
        <w:pStyle w:val="ListParagraph"/>
        <w:spacing w:after="200" w:line="276" w:lineRule="auto"/>
        <w:ind w:left="644"/>
        <w:rPr>
          <w:rFonts w:ascii="Arial" w:hAnsi="Arial" w:cs="Arial"/>
          <w:b/>
        </w:rPr>
      </w:pPr>
    </w:p>
    <w:p w14:paraId="0083DCAF" w14:textId="77777777" w:rsidR="004A0E64" w:rsidRDefault="004A0E64" w:rsidP="004A0E64">
      <w:pPr>
        <w:pStyle w:val="ListParagraph"/>
        <w:spacing w:after="200" w:line="276" w:lineRule="auto"/>
        <w:ind w:left="644"/>
        <w:rPr>
          <w:rFonts w:ascii="Arial" w:hAnsi="Arial" w:cs="Arial"/>
        </w:rPr>
      </w:pPr>
      <w:r>
        <w:rPr>
          <w:rFonts w:ascii="Arial" w:hAnsi="Arial" w:cs="Arial"/>
        </w:rPr>
        <w:t>The Chairman reported that there are 120 members this year with an income of £1,440. The draws for May, June, July and August will take place in September. The draws for September and October will take place in October.</w:t>
      </w:r>
    </w:p>
    <w:p w14:paraId="5DB5DED1" w14:textId="77777777" w:rsidR="004A0E64" w:rsidRPr="004A0E64" w:rsidRDefault="004A0E64" w:rsidP="004A0E64">
      <w:pPr>
        <w:pStyle w:val="ListParagraph"/>
        <w:spacing w:after="200" w:line="276" w:lineRule="auto"/>
        <w:ind w:left="644"/>
        <w:rPr>
          <w:rFonts w:ascii="Arial" w:hAnsi="Arial" w:cs="Arial"/>
        </w:rPr>
      </w:pPr>
    </w:p>
    <w:p w14:paraId="2531EF71" w14:textId="77777777" w:rsidR="006A7167" w:rsidRPr="004A0E64" w:rsidRDefault="004A0E64" w:rsidP="004A0E64">
      <w:pPr>
        <w:pStyle w:val="ListParagraph"/>
        <w:numPr>
          <w:ilvl w:val="0"/>
          <w:numId w:val="6"/>
        </w:numPr>
        <w:spacing w:after="200" w:line="276" w:lineRule="auto"/>
        <w:rPr>
          <w:rFonts w:ascii="Arial" w:hAnsi="Arial" w:cs="Arial"/>
          <w:b/>
        </w:rPr>
      </w:pPr>
      <w:r>
        <w:rPr>
          <w:rFonts w:ascii="Arial" w:hAnsi="Arial" w:cs="Arial"/>
          <w:b/>
        </w:rPr>
        <w:t>To Receive an Update On the Darnhall Village Hall Project</w:t>
      </w:r>
    </w:p>
    <w:p w14:paraId="07BB7621" w14:textId="77777777" w:rsidR="004A0E64" w:rsidRPr="004A0E64" w:rsidRDefault="004A0E64" w:rsidP="004A0E64">
      <w:pPr>
        <w:spacing w:after="200" w:line="276" w:lineRule="auto"/>
        <w:ind w:left="644"/>
        <w:rPr>
          <w:rFonts w:ascii="Arial" w:hAnsi="Arial" w:cs="Arial"/>
        </w:rPr>
      </w:pPr>
      <w:r>
        <w:rPr>
          <w:rFonts w:ascii="Arial" w:hAnsi="Arial" w:cs="Arial"/>
        </w:rPr>
        <w:t>Cllr Strachan updated Council on the hall floor. The floor is not currently signed off due to outstanding issues with the contractor yet to be resolved. A meeting is scheduled when Robin Wood returns from holiday. The floor is now two inches lower than the original floor. External drainage has been improved to channel the excess rainwater away from the building.</w:t>
      </w:r>
    </w:p>
    <w:p w14:paraId="3DAF8CAE" w14:textId="77777777" w:rsidR="008617A6" w:rsidRPr="00A14B99" w:rsidRDefault="008617A6" w:rsidP="006A7167">
      <w:pPr>
        <w:pStyle w:val="ListParagraph"/>
        <w:spacing w:after="200" w:line="276" w:lineRule="auto"/>
        <w:ind w:left="644"/>
        <w:rPr>
          <w:rFonts w:ascii="Arial" w:hAnsi="Arial" w:cs="Arial"/>
        </w:rPr>
      </w:pPr>
    </w:p>
    <w:p w14:paraId="12B4CE00" w14:textId="77777777" w:rsidR="004A0E64" w:rsidRDefault="004A0E64" w:rsidP="004A0E64">
      <w:pPr>
        <w:pStyle w:val="ListParagraph"/>
        <w:numPr>
          <w:ilvl w:val="0"/>
          <w:numId w:val="6"/>
        </w:numPr>
        <w:spacing w:after="200" w:line="276" w:lineRule="auto"/>
        <w:rPr>
          <w:rFonts w:ascii="Arial" w:hAnsi="Arial" w:cs="Arial"/>
          <w:b/>
        </w:rPr>
      </w:pPr>
      <w:r>
        <w:rPr>
          <w:rFonts w:ascii="Arial" w:hAnsi="Arial" w:cs="Arial"/>
          <w:b/>
        </w:rPr>
        <w:t xml:space="preserve">To Receive Updates from Village Hall Fundraising, </w:t>
      </w:r>
      <w:r w:rsidRPr="00A14B99">
        <w:rPr>
          <w:rFonts w:ascii="Arial" w:hAnsi="Arial" w:cs="Arial"/>
          <w:b/>
        </w:rPr>
        <w:t xml:space="preserve">Darnhall Village Hall Advisory </w:t>
      </w:r>
      <w:r>
        <w:rPr>
          <w:rFonts w:ascii="Arial" w:hAnsi="Arial" w:cs="Arial"/>
          <w:b/>
        </w:rPr>
        <w:t xml:space="preserve">&amp; Finance </w:t>
      </w:r>
      <w:r w:rsidRPr="00A14B99">
        <w:rPr>
          <w:rFonts w:ascii="Arial" w:hAnsi="Arial" w:cs="Arial"/>
          <w:b/>
        </w:rPr>
        <w:t>Committee</w:t>
      </w:r>
      <w:r>
        <w:rPr>
          <w:rFonts w:ascii="Arial" w:hAnsi="Arial" w:cs="Arial"/>
          <w:b/>
        </w:rPr>
        <w:t>s</w:t>
      </w:r>
    </w:p>
    <w:p w14:paraId="3D4F80DC" w14:textId="77777777" w:rsidR="004A0E64" w:rsidRDefault="004A0E64" w:rsidP="004A0E64">
      <w:pPr>
        <w:pStyle w:val="NoSpacing"/>
        <w:ind w:left="644"/>
        <w:rPr>
          <w:rFonts w:ascii="Arial" w:hAnsi="Arial" w:cs="Arial"/>
        </w:rPr>
      </w:pPr>
    </w:p>
    <w:p w14:paraId="2E0F4DDE" w14:textId="77777777" w:rsidR="004A0E64" w:rsidRDefault="004A0E64" w:rsidP="004A0E64">
      <w:pPr>
        <w:pStyle w:val="ListParagraph"/>
        <w:rPr>
          <w:rFonts w:ascii="Arial" w:hAnsi="Arial" w:cs="Arial"/>
        </w:rPr>
      </w:pPr>
      <w:r>
        <w:rPr>
          <w:rFonts w:ascii="Arial" w:hAnsi="Arial" w:cs="Arial"/>
        </w:rPr>
        <w:t xml:space="preserve">Cllr Sherry reported of Cinema evening taking place on 2nd October and a Quiz night on </w:t>
      </w:r>
      <w:r w:rsidR="00CA6BFC">
        <w:rPr>
          <w:rFonts w:ascii="Arial" w:hAnsi="Arial" w:cs="Arial"/>
        </w:rPr>
        <w:t xml:space="preserve">12th October. Dog walking took place on Saturday, </w:t>
      </w:r>
      <w:r>
        <w:rPr>
          <w:rFonts w:ascii="Arial" w:hAnsi="Arial" w:cs="Arial"/>
        </w:rPr>
        <w:t>14th September.</w:t>
      </w:r>
    </w:p>
    <w:p w14:paraId="1C2AFE3D" w14:textId="77777777" w:rsidR="004A0E64" w:rsidRDefault="004A0E64" w:rsidP="004A0E64">
      <w:pPr>
        <w:pStyle w:val="NoSpacing"/>
        <w:ind w:left="644"/>
        <w:rPr>
          <w:rFonts w:ascii="Arial" w:hAnsi="Arial" w:cs="Arial"/>
        </w:rPr>
      </w:pPr>
    </w:p>
    <w:p w14:paraId="386833AA" w14:textId="77777777" w:rsidR="004A0E64" w:rsidRPr="009534F8" w:rsidRDefault="004A0E64" w:rsidP="004A0E64">
      <w:pPr>
        <w:pStyle w:val="NoSpacing"/>
        <w:ind w:left="644"/>
        <w:rPr>
          <w:rFonts w:ascii="Arial" w:hAnsi="Arial" w:cs="Arial"/>
        </w:rPr>
      </w:pPr>
      <w:r w:rsidRPr="009534F8">
        <w:rPr>
          <w:rFonts w:ascii="Arial" w:hAnsi="Arial" w:cs="Arial"/>
        </w:rPr>
        <w:t xml:space="preserve">The </w:t>
      </w:r>
      <w:r>
        <w:rPr>
          <w:rFonts w:ascii="Arial" w:hAnsi="Arial" w:cs="Arial"/>
        </w:rPr>
        <w:t xml:space="preserve">DVHA Committee were unable to meet on </w:t>
      </w:r>
      <w:r w:rsidRPr="009534F8">
        <w:rPr>
          <w:rFonts w:ascii="Arial" w:hAnsi="Arial" w:cs="Arial"/>
        </w:rPr>
        <w:t>Thursday 5</w:t>
      </w:r>
      <w:r w:rsidRPr="009534F8">
        <w:rPr>
          <w:rFonts w:ascii="Arial" w:hAnsi="Arial" w:cs="Arial"/>
          <w:vertAlign w:val="superscript"/>
        </w:rPr>
        <w:t>th</w:t>
      </w:r>
      <w:r w:rsidRPr="009534F8">
        <w:rPr>
          <w:rFonts w:ascii="Arial" w:hAnsi="Arial" w:cs="Arial"/>
        </w:rPr>
        <w:t xml:space="preserve"> September at 7pm due to hall renovations</w:t>
      </w:r>
      <w:r>
        <w:rPr>
          <w:rFonts w:ascii="Arial" w:hAnsi="Arial" w:cs="Arial"/>
        </w:rPr>
        <w:t xml:space="preserve">. </w:t>
      </w:r>
      <w:r w:rsidRPr="009534F8">
        <w:rPr>
          <w:rFonts w:ascii="Arial" w:hAnsi="Arial" w:cs="Arial"/>
        </w:rPr>
        <w:t xml:space="preserve"> </w:t>
      </w:r>
      <w:r>
        <w:rPr>
          <w:rFonts w:ascii="Arial" w:hAnsi="Arial" w:cs="Arial"/>
        </w:rPr>
        <w:t>The Committee will meet and refer to their</w:t>
      </w:r>
      <w:r w:rsidRPr="009534F8">
        <w:rPr>
          <w:rFonts w:ascii="Arial" w:hAnsi="Arial" w:cs="Arial"/>
        </w:rPr>
        <w:t xml:space="preserve"> back- up date of Thursday, 3</w:t>
      </w:r>
      <w:r w:rsidRPr="009534F8">
        <w:rPr>
          <w:rFonts w:ascii="Arial" w:hAnsi="Arial" w:cs="Arial"/>
          <w:vertAlign w:val="superscript"/>
        </w:rPr>
        <w:t>rd</w:t>
      </w:r>
      <w:r>
        <w:rPr>
          <w:rFonts w:ascii="Arial" w:hAnsi="Arial" w:cs="Arial"/>
        </w:rPr>
        <w:t xml:space="preserve"> October at 7pm.</w:t>
      </w:r>
    </w:p>
    <w:p w14:paraId="1092E1DE" w14:textId="77777777" w:rsidR="00302A9C" w:rsidRPr="009534F8" w:rsidRDefault="00302A9C" w:rsidP="009534F8">
      <w:pPr>
        <w:rPr>
          <w:rFonts w:ascii="Arial" w:hAnsi="Arial" w:cs="Arial"/>
          <w:b/>
        </w:rPr>
      </w:pPr>
    </w:p>
    <w:p w14:paraId="6DEFC4B5" w14:textId="77777777" w:rsidR="00CA6BFC" w:rsidRDefault="00CA6BFC" w:rsidP="00CA6BFC">
      <w:pPr>
        <w:pStyle w:val="ListParagraph"/>
        <w:numPr>
          <w:ilvl w:val="0"/>
          <w:numId w:val="6"/>
        </w:numPr>
        <w:spacing w:after="200" w:line="276" w:lineRule="auto"/>
        <w:rPr>
          <w:rFonts w:ascii="Arial" w:hAnsi="Arial" w:cs="Arial"/>
          <w:b/>
        </w:rPr>
      </w:pPr>
      <w:r>
        <w:rPr>
          <w:rFonts w:ascii="Arial" w:hAnsi="Arial" w:cs="Arial"/>
          <w:b/>
        </w:rPr>
        <w:t>To Consider the Darnhall Show 2020 – Operations and Budget</w:t>
      </w:r>
      <w:r w:rsidR="00D721A8" w:rsidRPr="00A14B99">
        <w:rPr>
          <w:rFonts w:ascii="Arial" w:hAnsi="Arial" w:cs="Arial"/>
          <w:b/>
        </w:rPr>
        <w:t>.</w:t>
      </w:r>
    </w:p>
    <w:p w14:paraId="225A4366" w14:textId="77777777" w:rsidR="00CA6BFC" w:rsidRPr="00CA6BFC" w:rsidRDefault="00CA6BFC" w:rsidP="00CA6BFC">
      <w:pPr>
        <w:pStyle w:val="ListParagraph"/>
        <w:spacing w:after="200" w:line="276" w:lineRule="auto"/>
        <w:ind w:left="644"/>
        <w:rPr>
          <w:rFonts w:ascii="Arial" w:hAnsi="Arial" w:cs="Arial"/>
          <w:b/>
        </w:rPr>
      </w:pPr>
    </w:p>
    <w:p w14:paraId="7BD86C67" w14:textId="77777777" w:rsidR="00817C20" w:rsidRPr="00817C20" w:rsidRDefault="00CA6BFC" w:rsidP="00817C20">
      <w:pPr>
        <w:pStyle w:val="ListParagraph"/>
        <w:ind w:left="644"/>
        <w:rPr>
          <w:rFonts w:ascii="Arial" w:hAnsi="Arial" w:cs="Arial"/>
        </w:rPr>
      </w:pPr>
      <w:r>
        <w:rPr>
          <w:rFonts w:ascii="Arial" w:hAnsi="Arial" w:cs="Arial"/>
        </w:rPr>
        <w:t>This was deferred to the next meeting. The Finance Committee will have met and would have a greater understanding of Council Finances.</w:t>
      </w:r>
    </w:p>
    <w:p w14:paraId="38C3AF25" w14:textId="77777777" w:rsidR="00817C20" w:rsidRDefault="00817C20" w:rsidP="00817C20">
      <w:pPr>
        <w:rPr>
          <w:rFonts w:ascii="Arial" w:hAnsi="Arial" w:cs="Arial"/>
        </w:rPr>
      </w:pPr>
      <w:r w:rsidRPr="00817C20">
        <w:rPr>
          <w:rFonts w:ascii="Arial" w:hAnsi="Arial" w:cs="Arial"/>
          <w:b/>
        </w:rPr>
        <w:t>18.</w:t>
      </w:r>
      <w:r>
        <w:rPr>
          <w:rFonts w:ascii="Arial" w:hAnsi="Arial" w:cs="Arial"/>
        </w:rPr>
        <w:t xml:space="preserve"> </w:t>
      </w:r>
      <w:r>
        <w:rPr>
          <w:rFonts w:ascii="Arial" w:hAnsi="Arial" w:cs="Arial"/>
        </w:rPr>
        <w:tab/>
      </w:r>
      <w:r w:rsidRPr="00817C20">
        <w:rPr>
          <w:rFonts w:ascii="Arial" w:hAnsi="Arial" w:cs="Arial"/>
          <w:b/>
        </w:rPr>
        <w:t>To Consider Polling Station Payments</w:t>
      </w:r>
    </w:p>
    <w:p w14:paraId="4622DE81" w14:textId="77777777" w:rsidR="00817C20" w:rsidRPr="00817C20" w:rsidRDefault="00817C20" w:rsidP="00817C20">
      <w:pPr>
        <w:ind w:left="720"/>
        <w:rPr>
          <w:rFonts w:ascii="Arial" w:hAnsi="Arial" w:cs="Arial"/>
        </w:rPr>
      </w:pPr>
      <w:r>
        <w:rPr>
          <w:rFonts w:ascii="Arial" w:hAnsi="Arial" w:cs="Arial"/>
        </w:rPr>
        <w:t>It was resolved that Council would pay £50 per election when the village hall was used as a polling station. Council agreed that A Hancock would receive two payments following the two elections held in May 2019.</w:t>
      </w:r>
    </w:p>
    <w:p w14:paraId="42BEE051" w14:textId="77777777" w:rsidR="00817C20" w:rsidRDefault="00817C20" w:rsidP="00817C20">
      <w:pPr>
        <w:pStyle w:val="NoSpacing"/>
        <w:ind w:left="644"/>
        <w:jc w:val="center"/>
        <w:rPr>
          <w:rFonts w:ascii="Arial" w:hAnsi="Arial" w:cs="Arial"/>
          <w:b/>
        </w:rPr>
      </w:pPr>
    </w:p>
    <w:p w14:paraId="2FB05B05" w14:textId="77777777" w:rsidR="00817C20" w:rsidRPr="00A14B99" w:rsidRDefault="00817C20" w:rsidP="00817C20">
      <w:pPr>
        <w:pStyle w:val="NoSpacing"/>
        <w:ind w:left="644"/>
        <w:jc w:val="center"/>
        <w:rPr>
          <w:rFonts w:ascii="Arial" w:hAnsi="Arial" w:cs="Arial"/>
          <w:b/>
        </w:rPr>
      </w:pPr>
      <w:r>
        <w:rPr>
          <w:rFonts w:ascii="Arial" w:hAnsi="Arial" w:cs="Arial"/>
          <w:b/>
        </w:rPr>
        <w:t>Page 122/19</w:t>
      </w:r>
    </w:p>
    <w:p w14:paraId="1BA08F42" w14:textId="77777777" w:rsidR="00CA6BFC" w:rsidRPr="00CA6BFC" w:rsidRDefault="00CA6BFC" w:rsidP="00817C20">
      <w:pPr>
        <w:spacing w:after="200" w:line="276" w:lineRule="auto"/>
        <w:jc w:val="center"/>
        <w:rPr>
          <w:rFonts w:ascii="Arial" w:hAnsi="Arial" w:cs="Arial"/>
          <w:b/>
        </w:rPr>
      </w:pPr>
    </w:p>
    <w:p w14:paraId="79A4928B" w14:textId="77777777" w:rsidR="00CA6BFC" w:rsidRPr="00CA6BFC" w:rsidRDefault="00CA6BFC" w:rsidP="00CA6BFC">
      <w:pPr>
        <w:spacing w:after="200" w:line="276" w:lineRule="auto"/>
        <w:rPr>
          <w:rFonts w:ascii="Arial" w:hAnsi="Arial" w:cs="Arial"/>
          <w:b/>
        </w:rPr>
      </w:pPr>
    </w:p>
    <w:p w14:paraId="3996C7D9" w14:textId="77777777" w:rsidR="00817C20" w:rsidRPr="00817C20" w:rsidRDefault="00817C20" w:rsidP="00817C20">
      <w:pPr>
        <w:pStyle w:val="ListParagraph"/>
        <w:rPr>
          <w:rFonts w:ascii="Arial" w:hAnsi="Arial" w:cs="Arial"/>
          <w:b/>
        </w:rPr>
      </w:pPr>
      <w:r>
        <w:rPr>
          <w:rFonts w:ascii="Arial" w:hAnsi="Arial" w:cs="Arial"/>
          <w:b/>
        </w:rPr>
        <w:t xml:space="preserve">21. </w:t>
      </w:r>
      <w:r>
        <w:rPr>
          <w:rFonts w:ascii="Arial" w:hAnsi="Arial" w:cs="Arial"/>
          <w:b/>
        </w:rPr>
        <w:tab/>
      </w:r>
      <w:r w:rsidRPr="00817C20">
        <w:rPr>
          <w:rFonts w:ascii="Arial" w:hAnsi="Arial" w:cs="Arial"/>
          <w:b/>
        </w:rPr>
        <w:t>Items for Information and Discussion only</w:t>
      </w:r>
    </w:p>
    <w:p w14:paraId="687D924B" w14:textId="77777777" w:rsidR="00A864D3" w:rsidRDefault="00A864D3" w:rsidP="00A864D3">
      <w:pPr>
        <w:spacing w:after="200" w:line="276" w:lineRule="auto"/>
        <w:ind w:left="720"/>
        <w:rPr>
          <w:rFonts w:ascii="Arial" w:hAnsi="Arial" w:cs="Arial"/>
        </w:rPr>
      </w:pPr>
      <w:r>
        <w:rPr>
          <w:rFonts w:ascii="Arial" w:hAnsi="Arial" w:cs="Arial"/>
        </w:rPr>
        <w:t>Due to time restra</w:t>
      </w:r>
      <w:r w:rsidRPr="00A864D3">
        <w:rPr>
          <w:rFonts w:ascii="Arial" w:hAnsi="Arial" w:cs="Arial"/>
        </w:rPr>
        <w:t xml:space="preserve">ints </w:t>
      </w:r>
      <w:r>
        <w:rPr>
          <w:rFonts w:ascii="Arial" w:hAnsi="Arial" w:cs="Arial"/>
        </w:rPr>
        <w:t xml:space="preserve">agenda </w:t>
      </w:r>
      <w:r w:rsidRPr="00A864D3">
        <w:rPr>
          <w:rFonts w:ascii="Arial" w:hAnsi="Arial" w:cs="Arial"/>
        </w:rPr>
        <w:t xml:space="preserve">items </w:t>
      </w:r>
      <w:r>
        <w:rPr>
          <w:rFonts w:ascii="Arial" w:hAnsi="Arial" w:cs="Arial"/>
        </w:rPr>
        <w:t>15,16,17,19 and 20 would be deferred to the November or future meeting.</w:t>
      </w:r>
    </w:p>
    <w:p w14:paraId="34622582" w14:textId="77777777" w:rsidR="00165039" w:rsidRDefault="00817C20" w:rsidP="00817C20">
      <w:pPr>
        <w:spacing w:after="200" w:line="276" w:lineRule="auto"/>
        <w:ind w:left="720"/>
        <w:rPr>
          <w:rFonts w:ascii="Arial" w:hAnsi="Arial" w:cs="Arial"/>
        </w:rPr>
      </w:pPr>
      <w:r>
        <w:rPr>
          <w:rFonts w:ascii="Arial" w:hAnsi="Arial" w:cs="Arial"/>
        </w:rPr>
        <w:t>Cllr Davenport reported that she was meeting with CW&amp;C Public Rights of way officer at 10am on 3rd October 2019.</w:t>
      </w:r>
    </w:p>
    <w:p w14:paraId="3445B309" w14:textId="77777777" w:rsidR="00A864D3" w:rsidRDefault="00A864D3" w:rsidP="00A864D3">
      <w:pPr>
        <w:spacing w:after="200" w:line="276" w:lineRule="auto"/>
        <w:ind w:left="720"/>
        <w:rPr>
          <w:rFonts w:ascii="Arial" w:hAnsi="Arial" w:cs="Arial"/>
        </w:rPr>
      </w:pPr>
      <w:r>
        <w:rPr>
          <w:rFonts w:ascii="Arial" w:hAnsi="Arial" w:cs="Arial"/>
        </w:rPr>
        <w:t>Cllr Davenport reported that she was working on the next Parish newsletters.</w:t>
      </w:r>
    </w:p>
    <w:p w14:paraId="70F22CB2" w14:textId="77777777" w:rsidR="00A864D3" w:rsidRDefault="00A864D3" w:rsidP="00817C20">
      <w:pPr>
        <w:spacing w:after="200" w:line="276" w:lineRule="auto"/>
        <w:ind w:left="720"/>
        <w:rPr>
          <w:rFonts w:ascii="Arial" w:hAnsi="Arial" w:cs="Arial"/>
        </w:rPr>
      </w:pPr>
      <w:r>
        <w:rPr>
          <w:rFonts w:ascii="Arial" w:hAnsi="Arial" w:cs="Arial"/>
        </w:rPr>
        <w:t>Cllr Langley gave the Clerk pictures of the Agar notification on the noticeboard for audit purposes.</w:t>
      </w:r>
    </w:p>
    <w:p w14:paraId="15A98CFF" w14:textId="77777777" w:rsidR="00A864D3" w:rsidRDefault="00A864D3" w:rsidP="00817C20">
      <w:pPr>
        <w:spacing w:after="200" w:line="276" w:lineRule="auto"/>
        <w:ind w:left="720"/>
        <w:rPr>
          <w:rFonts w:ascii="Arial" w:hAnsi="Arial" w:cs="Arial"/>
        </w:rPr>
      </w:pPr>
      <w:r>
        <w:rPr>
          <w:rFonts w:ascii="Arial" w:hAnsi="Arial" w:cs="Arial"/>
        </w:rPr>
        <w:t>Cllr Langley reported that the village hall now had a post box and fixed at the front of the building.</w:t>
      </w:r>
      <w:r w:rsidR="00E3411F">
        <w:rPr>
          <w:rFonts w:ascii="Arial" w:hAnsi="Arial" w:cs="Arial"/>
        </w:rPr>
        <w:t xml:space="preserve"> This would address some of the auditors/GDPR recommendations.</w:t>
      </w:r>
    </w:p>
    <w:p w14:paraId="2492CE82" w14:textId="77777777" w:rsidR="00E3411F" w:rsidRPr="00D74CE9" w:rsidRDefault="00E3411F" w:rsidP="00817C20">
      <w:pPr>
        <w:spacing w:after="200" w:line="276" w:lineRule="auto"/>
        <w:ind w:left="720"/>
        <w:rPr>
          <w:rFonts w:ascii="Arial" w:hAnsi="Arial" w:cs="Arial"/>
        </w:rPr>
      </w:pPr>
      <w:r>
        <w:rPr>
          <w:rFonts w:ascii="Arial" w:hAnsi="Arial" w:cs="Arial"/>
        </w:rPr>
        <w:t xml:space="preserve">The Chairman asked Council if they would be willing to support a donation to St. </w:t>
      </w:r>
      <w:proofErr w:type="spellStart"/>
      <w:r>
        <w:rPr>
          <w:rFonts w:ascii="Arial" w:hAnsi="Arial" w:cs="Arial"/>
        </w:rPr>
        <w:t>Davids</w:t>
      </w:r>
      <w:proofErr w:type="spellEnd"/>
      <w:r>
        <w:rPr>
          <w:rFonts w:ascii="Arial" w:hAnsi="Arial" w:cs="Arial"/>
        </w:rPr>
        <w:t xml:space="preserve"> Church, </w:t>
      </w:r>
      <w:proofErr w:type="spellStart"/>
      <w:r>
        <w:rPr>
          <w:rFonts w:ascii="Arial" w:hAnsi="Arial" w:cs="Arial"/>
        </w:rPr>
        <w:t>Wettenhall</w:t>
      </w:r>
      <w:proofErr w:type="spellEnd"/>
      <w:r>
        <w:rPr>
          <w:rFonts w:ascii="Arial" w:hAnsi="Arial" w:cs="Arial"/>
        </w:rPr>
        <w:t xml:space="preserve"> for the use of the Church whilst the hall had been closed. It was agreed that £25 would be donated to St. </w:t>
      </w:r>
      <w:proofErr w:type="spellStart"/>
      <w:r>
        <w:rPr>
          <w:rFonts w:ascii="Arial" w:hAnsi="Arial" w:cs="Arial"/>
        </w:rPr>
        <w:t>Davids</w:t>
      </w:r>
      <w:proofErr w:type="spellEnd"/>
      <w:r>
        <w:rPr>
          <w:rFonts w:ascii="Arial" w:hAnsi="Arial" w:cs="Arial"/>
        </w:rPr>
        <w:t xml:space="preserve"> PCC.</w:t>
      </w:r>
    </w:p>
    <w:p w14:paraId="2F0909B9" w14:textId="77777777" w:rsidR="00165039" w:rsidRPr="00A864D3" w:rsidRDefault="00A864D3" w:rsidP="00A864D3">
      <w:pPr>
        <w:pStyle w:val="NoSpacing"/>
        <w:rPr>
          <w:rFonts w:ascii="Arial" w:hAnsi="Arial" w:cs="Arial"/>
          <w:b/>
        </w:rPr>
      </w:pPr>
      <w:r>
        <w:rPr>
          <w:rFonts w:ascii="Arial" w:hAnsi="Arial" w:cs="Arial"/>
          <w:b/>
        </w:rPr>
        <w:tab/>
      </w:r>
    </w:p>
    <w:p w14:paraId="08C6D667" w14:textId="77777777" w:rsidR="00165039" w:rsidRPr="00A14B99" w:rsidRDefault="00D74CE9" w:rsidP="00C36AAB">
      <w:pPr>
        <w:pStyle w:val="ListParagraph"/>
        <w:spacing w:after="200" w:line="276" w:lineRule="auto"/>
        <w:ind w:left="644"/>
        <w:rPr>
          <w:rFonts w:ascii="Arial" w:hAnsi="Arial" w:cs="Arial"/>
        </w:rPr>
      </w:pPr>
      <w:r>
        <w:rPr>
          <w:rFonts w:ascii="Arial" w:hAnsi="Arial" w:cs="Arial"/>
        </w:rPr>
        <w:t xml:space="preserve">PCSO Parker left the meeting at 8:15pm </w:t>
      </w:r>
      <w:proofErr w:type="gramStart"/>
      <w:r>
        <w:rPr>
          <w:rFonts w:ascii="Arial" w:hAnsi="Arial" w:cs="Arial"/>
        </w:rPr>
        <w:t>approx..</w:t>
      </w:r>
      <w:proofErr w:type="gramEnd"/>
    </w:p>
    <w:p w14:paraId="4F1BD8E0" w14:textId="77777777" w:rsidR="00E8151E" w:rsidRPr="00A14B99" w:rsidRDefault="00D74CE9" w:rsidP="00E8151E">
      <w:pPr>
        <w:pStyle w:val="NoSpacing"/>
        <w:ind w:left="644"/>
        <w:rPr>
          <w:rFonts w:ascii="Arial" w:hAnsi="Arial" w:cs="Arial"/>
        </w:rPr>
      </w:pPr>
      <w:r>
        <w:rPr>
          <w:rFonts w:ascii="Arial" w:hAnsi="Arial" w:cs="Arial"/>
        </w:rPr>
        <w:t>Meeting Closed at 10.20</w:t>
      </w:r>
      <w:r w:rsidR="00E8151E" w:rsidRPr="00A14B99">
        <w:rPr>
          <w:rFonts w:ascii="Arial" w:hAnsi="Arial" w:cs="Arial"/>
        </w:rPr>
        <w:t>pm</w:t>
      </w:r>
    </w:p>
    <w:p w14:paraId="7A5BF0B3" w14:textId="77777777" w:rsidR="00C828EF" w:rsidRPr="00A14B99" w:rsidRDefault="00C828EF" w:rsidP="00E8151E">
      <w:pPr>
        <w:pStyle w:val="NoSpacing"/>
        <w:ind w:left="644"/>
        <w:rPr>
          <w:rFonts w:ascii="Arial" w:hAnsi="Arial" w:cs="Arial"/>
        </w:rPr>
      </w:pPr>
    </w:p>
    <w:p w14:paraId="342DEF60" w14:textId="77777777" w:rsidR="00582AA3" w:rsidRPr="00A14B99" w:rsidRDefault="00582AA3" w:rsidP="00582AA3">
      <w:pPr>
        <w:rPr>
          <w:rFonts w:ascii="Arial" w:hAnsi="Arial" w:cs="Arial"/>
        </w:rPr>
      </w:pPr>
    </w:p>
    <w:p w14:paraId="61450286" w14:textId="77777777" w:rsidR="00582AA3" w:rsidRPr="00A14B99" w:rsidRDefault="00582AA3" w:rsidP="00582AA3">
      <w:pPr>
        <w:rPr>
          <w:rFonts w:ascii="Arial" w:hAnsi="Arial" w:cs="Arial"/>
        </w:rPr>
      </w:pPr>
      <w:r w:rsidRPr="00A14B99">
        <w:rPr>
          <w:rFonts w:ascii="Arial" w:hAnsi="Arial" w:cs="Arial"/>
        </w:rPr>
        <w:t>Signed by the Chairman ……………………</w:t>
      </w:r>
      <w:r w:rsidR="00C828EF" w:rsidRPr="00A14B99">
        <w:rPr>
          <w:rFonts w:ascii="Arial" w:hAnsi="Arial" w:cs="Arial"/>
        </w:rPr>
        <w:t>……………………………………………………………………………</w:t>
      </w:r>
    </w:p>
    <w:p w14:paraId="2F7EC7EA" w14:textId="77777777" w:rsidR="00582AA3" w:rsidRPr="00A14B99" w:rsidRDefault="00582AA3" w:rsidP="00582AA3">
      <w:pPr>
        <w:rPr>
          <w:rFonts w:ascii="Arial" w:hAnsi="Arial" w:cs="Arial"/>
        </w:rPr>
      </w:pPr>
    </w:p>
    <w:p w14:paraId="2DC831CD" w14:textId="77777777" w:rsidR="00582AA3" w:rsidRPr="00A14B99" w:rsidRDefault="00582AA3" w:rsidP="00582AA3">
      <w:pPr>
        <w:rPr>
          <w:rFonts w:ascii="Arial" w:hAnsi="Arial" w:cs="Arial"/>
        </w:rPr>
      </w:pPr>
      <w:r w:rsidRPr="00A14B99">
        <w:rPr>
          <w:rFonts w:ascii="Arial" w:hAnsi="Arial" w:cs="Arial"/>
        </w:rPr>
        <w:t>Dated …………………………………………</w:t>
      </w:r>
      <w:r w:rsidR="00E7633D">
        <w:rPr>
          <w:rFonts w:ascii="Arial" w:hAnsi="Arial" w:cs="Arial"/>
        </w:rPr>
        <w:t>………………………………………………………………………</w:t>
      </w:r>
    </w:p>
    <w:p w14:paraId="742B5E7C" w14:textId="77777777" w:rsidR="00DC59E6" w:rsidRDefault="00DC59E6">
      <w:pPr>
        <w:rPr>
          <w:rFonts w:ascii="Arial" w:hAnsi="Arial" w:cs="Arial"/>
        </w:rPr>
      </w:pPr>
    </w:p>
    <w:p w14:paraId="3ED4B328" w14:textId="77777777" w:rsidR="003B3E44" w:rsidRDefault="003B3E44">
      <w:pPr>
        <w:rPr>
          <w:rFonts w:ascii="Arial" w:hAnsi="Arial" w:cs="Arial"/>
        </w:rPr>
      </w:pPr>
    </w:p>
    <w:p w14:paraId="00E9E5F8" w14:textId="77777777" w:rsidR="003B3E44" w:rsidRDefault="003B3E44">
      <w:pPr>
        <w:rPr>
          <w:rFonts w:ascii="Arial" w:hAnsi="Arial" w:cs="Arial"/>
        </w:rPr>
      </w:pPr>
    </w:p>
    <w:p w14:paraId="282805CE" w14:textId="77777777" w:rsidR="003B3E44" w:rsidRDefault="003B3E44">
      <w:pPr>
        <w:rPr>
          <w:rFonts w:ascii="Arial" w:hAnsi="Arial" w:cs="Arial"/>
        </w:rPr>
      </w:pPr>
    </w:p>
    <w:p w14:paraId="227377D8" w14:textId="77777777" w:rsidR="003B3E44" w:rsidRDefault="003B3E44">
      <w:pPr>
        <w:rPr>
          <w:rFonts w:ascii="Arial" w:hAnsi="Arial" w:cs="Arial"/>
        </w:rPr>
      </w:pPr>
    </w:p>
    <w:p w14:paraId="42C96DCD" w14:textId="77777777" w:rsidR="003B3E44" w:rsidRDefault="003B3E44">
      <w:pPr>
        <w:rPr>
          <w:rFonts w:ascii="Arial" w:hAnsi="Arial" w:cs="Arial"/>
        </w:rPr>
      </w:pPr>
    </w:p>
    <w:p w14:paraId="448628E0" w14:textId="77777777" w:rsidR="003B3E44" w:rsidRDefault="003B3E44">
      <w:pPr>
        <w:rPr>
          <w:rFonts w:ascii="Arial" w:hAnsi="Arial" w:cs="Arial"/>
        </w:rPr>
      </w:pPr>
    </w:p>
    <w:p w14:paraId="69DB01F9" w14:textId="77777777" w:rsidR="003B3E44" w:rsidRDefault="003B3E44">
      <w:pPr>
        <w:rPr>
          <w:rFonts w:ascii="Arial" w:hAnsi="Arial" w:cs="Arial"/>
        </w:rPr>
      </w:pPr>
    </w:p>
    <w:p w14:paraId="11E79D2E" w14:textId="77777777" w:rsidR="003B3E44" w:rsidRDefault="003B3E44">
      <w:pPr>
        <w:rPr>
          <w:rFonts w:ascii="Arial" w:hAnsi="Arial" w:cs="Arial"/>
        </w:rPr>
      </w:pPr>
    </w:p>
    <w:p w14:paraId="7D859A84" w14:textId="77777777" w:rsidR="003B3E44" w:rsidRDefault="003B3E44">
      <w:pPr>
        <w:rPr>
          <w:rFonts w:ascii="Arial" w:hAnsi="Arial" w:cs="Arial"/>
        </w:rPr>
      </w:pPr>
    </w:p>
    <w:p w14:paraId="0985AB9F" w14:textId="77777777" w:rsidR="003B3E44" w:rsidRDefault="003B3E44">
      <w:pPr>
        <w:rPr>
          <w:rFonts w:ascii="Arial" w:hAnsi="Arial" w:cs="Arial"/>
        </w:rPr>
      </w:pPr>
    </w:p>
    <w:p w14:paraId="6815BB5D" w14:textId="77777777" w:rsidR="003B3E44" w:rsidRDefault="003B3E44">
      <w:pPr>
        <w:rPr>
          <w:rFonts w:ascii="Arial" w:hAnsi="Arial" w:cs="Arial"/>
        </w:rPr>
      </w:pPr>
    </w:p>
    <w:p w14:paraId="24C1DF5D" w14:textId="77777777" w:rsidR="003B3E44" w:rsidRDefault="003B3E44">
      <w:pPr>
        <w:rPr>
          <w:rFonts w:ascii="Arial" w:hAnsi="Arial" w:cs="Arial"/>
        </w:rPr>
      </w:pPr>
    </w:p>
    <w:p w14:paraId="3CA2C0F0" w14:textId="77777777" w:rsidR="003B3E44" w:rsidRPr="00A14B99" w:rsidRDefault="003B3E44">
      <w:pPr>
        <w:rPr>
          <w:rFonts w:ascii="Arial" w:hAnsi="Arial" w:cs="Arial"/>
        </w:rPr>
      </w:pPr>
    </w:p>
    <w:p w14:paraId="4AD07BF9" w14:textId="77777777" w:rsidR="00F70115" w:rsidRPr="00A14B99" w:rsidRDefault="008E23BF" w:rsidP="00C828EF">
      <w:pPr>
        <w:jc w:val="center"/>
        <w:rPr>
          <w:rFonts w:ascii="Arial" w:hAnsi="Arial" w:cs="Arial"/>
        </w:rPr>
      </w:pPr>
      <w:r>
        <w:rPr>
          <w:rFonts w:ascii="Arial" w:hAnsi="Arial" w:cs="Arial"/>
          <w:b/>
        </w:rPr>
        <w:t>Page 123</w:t>
      </w:r>
      <w:r w:rsidR="00C828EF" w:rsidRPr="00A14B99">
        <w:rPr>
          <w:rFonts w:ascii="Arial" w:hAnsi="Arial" w:cs="Arial"/>
          <w:b/>
        </w:rPr>
        <w:t>/19</w:t>
      </w:r>
    </w:p>
    <w:sectPr w:rsidR="00F70115" w:rsidRPr="00A14B99" w:rsidSect="00AE28BB">
      <w:pgSz w:w="11906" w:h="16838"/>
      <w:pgMar w:top="851"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AB9"/>
    <w:multiLevelType w:val="multilevel"/>
    <w:tmpl w:val="EAA452A0"/>
    <w:lvl w:ilvl="0">
      <w:start w:val="8"/>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036F7AE3"/>
    <w:multiLevelType w:val="multilevel"/>
    <w:tmpl w:val="356CDB28"/>
    <w:styleLink w:val="Style1"/>
    <w:lvl w:ilvl="0">
      <w:start w:val="10"/>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none"/>
      <w:isLgl/>
      <w:lvlText w:val="10"/>
      <w:lvlJc w:val="left"/>
      <w:pPr>
        <w:ind w:left="4964" w:hanging="1800"/>
      </w:pPr>
      <w:rPr>
        <w:rFonts w:hint="default"/>
      </w:rPr>
    </w:lvl>
  </w:abstractNum>
  <w:abstractNum w:abstractNumId="2" w15:restartNumberingAfterBreak="0">
    <w:nsid w:val="0A674497"/>
    <w:multiLevelType w:val="hybridMultilevel"/>
    <w:tmpl w:val="112E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22788"/>
    <w:multiLevelType w:val="multilevel"/>
    <w:tmpl w:val="EAA452A0"/>
    <w:lvl w:ilvl="0">
      <w:start w:val="8"/>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6A028E9"/>
    <w:multiLevelType w:val="multilevel"/>
    <w:tmpl w:val="76E21998"/>
    <w:lvl w:ilvl="0">
      <w:start w:val="1"/>
      <w:numFmt w:val="decimal"/>
      <w:lvlText w:val="%1."/>
      <w:lvlJc w:val="left"/>
      <w:pPr>
        <w:ind w:left="720" w:hanging="360"/>
      </w:pPr>
    </w:lvl>
    <w:lvl w:ilvl="1">
      <w:start w:val="1"/>
      <w:numFmt w:val="decimal"/>
      <w:isLgl/>
      <w:lvlText w:val="%1.%2"/>
      <w:lvlJc w:val="left"/>
      <w:pPr>
        <w:ind w:left="1064" w:hanging="420"/>
      </w:pPr>
      <w:rPr>
        <w:rFonts w:hint="default"/>
      </w:rPr>
    </w:lvl>
    <w:lvl w:ilvl="2">
      <w:start w:val="1"/>
      <w:numFmt w:val="decimal"/>
      <w:lvlText w:val="%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6" w15:restartNumberingAfterBreak="0">
    <w:nsid w:val="241F0101"/>
    <w:multiLevelType w:val="hybridMultilevel"/>
    <w:tmpl w:val="82B6EA40"/>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24A75D17"/>
    <w:multiLevelType w:val="multilevel"/>
    <w:tmpl w:val="356CDB28"/>
    <w:numStyleLink w:val="Style1"/>
  </w:abstractNum>
  <w:abstractNum w:abstractNumId="8" w15:restartNumberingAfterBreak="0">
    <w:nsid w:val="2F1D1FE2"/>
    <w:multiLevelType w:val="hybridMultilevel"/>
    <w:tmpl w:val="8402E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491271"/>
    <w:multiLevelType w:val="hybridMultilevel"/>
    <w:tmpl w:val="3AAA04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A72EE"/>
    <w:multiLevelType w:val="hybridMultilevel"/>
    <w:tmpl w:val="B46E541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9702D71"/>
    <w:multiLevelType w:val="multilevel"/>
    <w:tmpl w:val="76E21998"/>
    <w:lvl w:ilvl="0">
      <w:start w:val="1"/>
      <w:numFmt w:val="decimal"/>
      <w:lvlText w:val="%1."/>
      <w:lvlJc w:val="left"/>
      <w:pPr>
        <w:ind w:left="720" w:hanging="360"/>
      </w:pPr>
    </w:lvl>
    <w:lvl w:ilvl="1">
      <w:start w:val="1"/>
      <w:numFmt w:val="decimal"/>
      <w:isLgl/>
      <w:lvlText w:val="%1.%2"/>
      <w:lvlJc w:val="left"/>
      <w:pPr>
        <w:ind w:left="1064" w:hanging="420"/>
      </w:pPr>
      <w:rPr>
        <w:rFonts w:hint="default"/>
      </w:rPr>
    </w:lvl>
    <w:lvl w:ilvl="2">
      <w:start w:val="1"/>
      <w:numFmt w:val="decimal"/>
      <w:lvlText w:val="%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15:restartNumberingAfterBreak="0">
    <w:nsid w:val="490B5E00"/>
    <w:multiLevelType w:val="multilevel"/>
    <w:tmpl w:val="DF0A00CA"/>
    <w:lvl w:ilvl="0">
      <w:start w:val="8"/>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none"/>
      <w:isLgl/>
      <w:lvlText w:val="10"/>
      <w:lvlJc w:val="left"/>
      <w:pPr>
        <w:ind w:left="4964" w:hanging="1800"/>
      </w:pPr>
      <w:rPr>
        <w:rFonts w:hint="default"/>
      </w:rPr>
    </w:lvl>
  </w:abstractNum>
  <w:abstractNum w:abstractNumId="14" w15:restartNumberingAfterBreak="0">
    <w:nsid w:val="4E56036D"/>
    <w:multiLevelType w:val="hybridMultilevel"/>
    <w:tmpl w:val="59BCE3CC"/>
    <w:lvl w:ilvl="0" w:tplc="1F5C7B24">
      <w:start w:val="12"/>
      <w:numFmt w:val="decimal"/>
      <w:lvlText w:val="%1."/>
      <w:lvlJc w:val="left"/>
      <w:pPr>
        <w:ind w:left="1288"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54C42F45"/>
    <w:multiLevelType w:val="hybridMultilevel"/>
    <w:tmpl w:val="4912A938"/>
    <w:lvl w:ilvl="0" w:tplc="1F5C7B24">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7703905"/>
    <w:multiLevelType w:val="hybridMultilevel"/>
    <w:tmpl w:val="7CEA863E"/>
    <w:lvl w:ilvl="0" w:tplc="1F5C7B24">
      <w:start w:val="1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64D5E"/>
    <w:multiLevelType w:val="multilevel"/>
    <w:tmpl w:val="76E21998"/>
    <w:lvl w:ilvl="0">
      <w:start w:val="1"/>
      <w:numFmt w:val="decimal"/>
      <w:lvlText w:val="%1."/>
      <w:lvlJc w:val="left"/>
      <w:pPr>
        <w:ind w:left="720" w:hanging="360"/>
      </w:pPr>
    </w:lvl>
    <w:lvl w:ilvl="1">
      <w:start w:val="1"/>
      <w:numFmt w:val="decimal"/>
      <w:isLgl/>
      <w:lvlText w:val="%1.%2"/>
      <w:lvlJc w:val="left"/>
      <w:pPr>
        <w:ind w:left="1064" w:hanging="420"/>
      </w:pPr>
      <w:rPr>
        <w:rFonts w:hint="default"/>
      </w:rPr>
    </w:lvl>
    <w:lvl w:ilvl="2">
      <w:start w:val="1"/>
      <w:numFmt w:val="decimal"/>
      <w:lvlText w:val="%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645C77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49B1E15"/>
    <w:multiLevelType w:val="hybridMultilevel"/>
    <w:tmpl w:val="A01CFB20"/>
    <w:lvl w:ilvl="0" w:tplc="910C271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376AFE"/>
    <w:multiLevelType w:val="hybridMultilevel"/>
    <w:tmpl w:val="DC4AA1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F22221B"/>
    <w:multiLevelType w:val="multilevel"/>
    <w:tmpl w:val="356CDB28"/>
    <w:numStyleLink w:val="Style1"/>
  </w:abstractNum>
  <w:num w:numId="1">
    <w:abstractNumId w:val="4"/>
  </w:num>
  <w:num w:numId="2">
    <w:abstractNumId w:val="3"/>
  </w:num>
  <w:num w:numId="3">
    <w:abstractNumId w:val="11"/>
  </w:num>
  <w:num w:numId="4">
    <w:abstractNumId w:val="20"/>
  </w:num>
  <w:num w:numId="5">
    <w:abstractNumId w:val="10"/>
  </w:num>
  <w:num w:numId="6">
    <w:abstractNumId w:val="15"/>
  </w:num>
  <w:num w:numId="7">
    <w:abstractNumId w:val="14"/>
  </w:num>
  <w:num w:numId="8">
    <w:abstractNumId w:val="16"/>
  </w:num>
  <w:num w:numId="9">
    <w:abstractNumId w:val="17"/>
  </w:num>
  <w:num w:numId="10">
    <w:abstractNumId w:val="19"/>
  </w:num>
  <w:num w:numId="11">
    <w:abstractNumId w:val="12"/>
  </w:num>
  <w:num w:numId="12">
    <w:abstractNumId w:val="5"/>
  </w:num>
  <w:num w:numId="13">
    <w:abstractNumId w:val="18"/>
  </w:num>
  <w:num w:numId="14">
    <w:abstractNumId w:val="6"/>
  </w:num>
  <w:num w:numId="15">
    <w:abstractNumId w:val="9"/>
  </w:num>
  <w:num w:numId="16">
    <w:abstractNumId w:val="8"/>
  </w:num>
  <w:num w:numId="17">
    <w:abstractNumId w:val="0"/>
  </w:num>
  <w:num w:numId="18">
    <w:abstractNumId w:val="13"/>
  </w:num>
  <w:num w:numId="19">
    <w:abstractNumId w:val="1"/>
  </w:num>
  <w:num w:numId="20">
    <w:abstractNumId w:val="7"/>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A3"/>
    <w:rsid w:val="000371F4"/>
    <w:rsid w:val="00041D62"/>
    <w:rsid w:val="000739F9"/>
    <w:rsid w:val="00087E84"/>
    <w:rsid w:val="000A4BD6"/>
    <w:rsid w:val="000A517D"/>
    <w:rsid w:val="000D7772"/>
    <w:rsid w:val="000E6BB5"/>
    <w:rsid w:val="0013486C"/>
    <w:rsid w:val="00142F0F"/>
    <w:rsid w:val="00160096"/>
    <w:rsid w:val="00163728"/>
    <w:rsid w:val="00165039"/>
    <w:rsid w:val="00176E53"/>
    <w:rsid w:val="001A0B40"/>
    <w:rsid w:val="001F37F0"/>
    <w:rsid w:val="00223866"/>
    <w:rsid w:val="00224E52"/>
    <w:rsid w:val="00250C49"/>
    <w:rsid w:val="002A6D95"/>
    <w:rsid w:val="00302A9C"/>
    <w:rsid w:val="0033425A"/>
    <w:rsid w:val="0033485C"/>
    <w:rsid w:val="00362C56"/>
    <w:rsid w:val="0037094A"/>
    <w:rsid w:val="003970F2"/>
    <w:rsid w:val="003A66E6"/>
    <w:rsid w:val="003B3A6E"/>
    <w:rsid w:val="003B3E44"/>
    <w:rsid w:val="003F00BF"/>
    <w:rsid w:val="003F66A2"/>
    <w:rsid w:val="0046724E"/>
    <w:rsid w:val="00472084"/>
    <w:rsid w:val="0048760C"/>
    <w:rsid w:val="004A0E64"/>
    <w:rsid w:val="004B78A5"/>
    <w:rsid w:val="004E5F79"/>
    <w:rsid w:val="00565304"/>
    <w:rsid w:val="00575825"/>
    <w:rsid w:val="00582AA3"/>
    <w:rsid w:val="00590A84"/>
    <w:rsid w:val="005B3449"/>
    <w:rsid w:val="005B66FC"/>
    <w:rsid w:val="005D1FA8"/>
    <w:rsid w:val="005F7F44"/>
    <w:rsid w:val="00631878"/>
    <w:rsid w:val="00653F1C"/>
    <w:rsid w:val="00670D41"/>
    <w:rsid w:val="0067396A"/>
    <w:rsid w:val="00690D2C"/>
    <w:rsid w:val="006A7167"/>
    <w:rsid w:val="00703349"/>
    <w:rsid w:val="00780C21"/>
    <w:rsid w:val="007B1120"/>
    <w:rsid w:val="007F4743"/>
    <w:rsid w:val="00802E26"/>
    <w:rsid w:val="00817C20"/>
    <w:rsid w:val="00826961"/>
    <w:rsid w:val="008279AF"/>
    <w:rsid w:val="008516AD"/>
    <w:rsid w:val="00857B95"/>
    <w:rsid w:val="008617A6"/>
    <w:rsid w:val="00897479"/>
    <w:rsid w:val="008B4193"/>
    <w:rsid w:val="008D51B0"/>
    <w:rsid w:val="008E23BF"/>
    <w:rsid w:val="008E4E90"/>
    <w:rsid w:val="00916B31"/>
    <w:rsid w:val="00924256"/>
    <w:rsid w:val="00947107"/>
    <w:rsid w:val="009534F8"/>
    <w:rsid w:val="0095658D"/>
    <w:rsid w:val="00965C35"/>
    <w:rsid w:val="0097772D"/>
    <w:rsid w:val="00981E23"/>
    <w:rsid w:val="00994D7B"/>
    <w:rsid w:val="009D6145"/>
    <w:rsid w:val="009E5790"/>
    <w:rsid w:val="00A14B99"/>
    <w:rsid w:val="00A1609F"/>
    <w:rsid w:val="00A77905"/>
    <w:rsid w:val="00A864D3"/>
    <w:rsid w:val="00AA4045"/>
    <w:rsid w:val="00AC05AC"/>
    <w:rsid w:val="00AD6FB7"/>
    <w:rsid w:val="00B14A9A"/>
    <w:rsid w:val="00B57A26"/>
    <w:rsid w:val="00B95737"/>
    <w:rsid w:val="00BA3E65"/>
    <w:rsid w:val="00BB013C"/>
    <w:rsid w:val="00BB32F9"/>
    <w:rsid w:val="00BC26B3"/>
    <w:rsid w:val="00BF6D7A"/>
    <w:rsid w:val="00C16B92"/>
    <w:rsid w:val="00C36AAB"/>
    <w:rsid w:val="00C613CD"/>
    <w:rsid w:val="00C62B38"/>
    <w:rsid w:val="00C814E4"/>
    <w:rsid w:val="00C828EF"/>
    <w:rsid w:val="00C9466A"/>
    <w:rsid w:val="00CA6BFC"/>
    <w:rsid w:val="00CB02DE"/>
    <w:rsid w:val="00CC3383"/>
    <w:rsid w:val="00CE1208"/>
    <w:rsid w:val="00D21B59"/>
    <w:rsid w:val="00D43453"/>
    <w:rsid w:val="00D56A70"/>
    <w:rsid w:val="00D721A8"/>
    <w:rsid w:val="00D74CE9"/>
    <w:rsid w:val="00DC59E6"/>
    <w:rsid w:val="00DE75D0"/>
    <w:rsid w:val="00E16BD2"/>
    <w:rsid w:val="00E3411F"/>
    <w:rsid w:val="00E513A1"/>
    <w:rsid w:val="00E7633D"/>
    <w:rsid w:val="00E8151E"/>
    <w:rsid w:val="00EC604D"/>
    <w:rsid w:val="00EF4831"/>
    <w:rsid w:val="00F22E8D"/>
    <w:rsid w:val="00F35298"/>
    <w:rsid w:val="00F52B5B"/>
    <w:rsid w:val="00F70115"/>
    <w:rsid w:val="00F72B59"/>
    <w:rsid w:val="00F92BB6"/>
    <w:rsid w:val="00FB7F27"/>
    <w:rsid w:val="00FC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5B18"/>
  <w15:chartTrackingRefBased/>
  <w15:docId w15:val="{6B680637-F1BC-4355-8922-9B68F2AA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A3"/>
    <w:pPr>
      <w:spacing w:after="0" w:line="240" w:lineRule="auto"/>
    </w:pPr>
  </w:style>
  <w:style w:type="paragraph" w:styleId="ListParagraph">
    <w:name w:val="List Paragraph"/>
    <w:basedOn w:val="Normal"/>
    <w:uiPriority w:val="34"/>
    <w:qFormat/>
    <w:rsid w:val="00582AA3"/>
    <w:pPr>
      <w:ind w:left="720"/>
      <w:contextualSpacing/>
    </w:pPr>
  </w:style>
  <w:style w:type="paragraph" w:styleId="BalloonText">
    <w:name w:val="Balloon Text"/>
    <w:basedOn w:val="Normal"/>
    <w:link w:val="BalloonTextChar"/>
    <w:uiPriority w:val="99"/>
    <w:semiHidden/>
    <w:unhideWhenUsed/>
    <w:rsid w:val="00DC5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E6"/>
    <w:rPr>
      <w:rFonts w:ascii="Segoe UI" w:hAnsi="Segoe UI" w:cs="Segoe UI"/>
      <w:sz w:val="18"/>
      <w:szCs w:val="18"/>
    </w:rPr>
  </w:style>
  <w:style w:type="table" w:styleId="TableGrid">
    <w:name w:val="Table Grid"/>
    <w:basedOn w:val="TableNormal"/>
    <w:uiPriority w:val="39"/>
    <w:rsid w:val="0091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7790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C051B-3786-4EAD-831C-F4A76B1B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3</cp:revision>
  <cp:lastPrinted>2019-07-12T17:00:00Z</cp:lastPrinted>
  <dcterms:created xsi:type="dcterms:W3CDTF">2019-10-16T19:30:00Z</dcterms:created>
  <dcterms:modified xsi:type="dcterms:W3CDTF">2019-10-16T19:30:00Z</dcterms:modified>
</cp:coreProperties>
</file>