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299C5" w14:textId="77777777" w:rsidR="00EB2942" w:rsidRPr="000B08C1" w:rsidRDefault="00EB2942" w:rsidP="00EB2942">
      <w:pPr>
        <w:pStyle w:val="NoSpacing"/>
        <w:jc w:val="center"/>
        <w:rPr>
          <w:rFonts w:ascii="Arial" w:hAnsi="Arial" w:cs="Arial"/>
          <w:b/>
          <w:sz w:val="20"/>
          <w:szCs w:val="20"/>
        </w:rPr>
      </w:pPr>
      <w:bookmarkStart w:id="0" w:name="_GoBack"/>
      <w:bookmarkEnd w:id="0"/>
      <w:r w:rsidRPr="000B08C1">
        <w:rPr>
          <w:rFonts w:ascii="Arial" w:hAnsi="Arial" w:cs="Arial"/>
          <w:b/>
          <w:sz w:val="20"/>
          <w:szCs w:val="20"/>
        </w:rPr>
        <w:t>Darnhall Parish Council</w:t>
      </w:r>
    </w:p>
    <w:p w14:paraId="65F1EF29" w14:textId="77777777" w:rsidR="00EB2942" w:rsidRPr="000B08C1" w:rsidRDefault="00EB2942" w:rsidP="00582AA3">
      <w:pPr>
        <w:pStyle w:val="NoSpacing"/>
        <w:jc w:val="center"/>
        <w:rPr>
          <w:rFonts w:ascii="Arial" w:hAnsi="Arial" w:cs="Arial"/>
          <w:b/>
          <w:sz w:val="20"/>
          <w:szCs w:val="20"/>
        </w:rPr>
      </w:pPr>
    </w:p>
    <w:p w14:paraId="0D70D482" w14:textId="77777777" w:rsidR="00EB2942" w:rsidRPr="000B08C1" w:rsidRDefault="00EB2942" w:rsidP="00582AA3">
      <w:pPr>
        <w:pStyle w:val="NoSpacing"/>
        <w:jc w:val="center"/>
        <w:rPr>
          <w:rFonts w:ascii="Arial" w:hAnsi="Arial" w:cs="Arial"/>
          <w:b/>
          <w:sz w:val="20"/>
          <w:szCs w:val="20"/>
        </w:rPr>
      </w:pPr>
    </w:p>
    <w:p w14:paraId="3C95462F" w14:textId="77777777" w:rsidR="00EB2942" w:rsidRPr="000B08C1" w:rsidRDefault="00852FCD" w:rsidP="00582AA3">
      <w:pPr>
        <w:pStyle w:val="NoSpacing"/>
        <w:jc w:val="center"/>
        <w:rPr>
          <w:rFonts w:ascii="Arial" w:hAnsi="Arial" w:cs="Arial"/>
          <w:b/>
          <w:sz w:val="20"/>
          <w:szCs w:val="20"/>
        </w:rPr>
      </w:pPr>
      <w:r>
        <w:rPr>
          <w:rFonts w:ascii="Arial" w:hAnsi="Arial" w:cs="Arial"/>
          <w:b/>
          <w:sz w:val="20"/>
          <w:szCs w:val="20"/>
        </w:rPr>
        <w:t xml:space="preserve">DRAFT </w:t>
      </w:r>
      <w:r w:rsidR="003F00BF" w:rsidRPr="000B08C1">
        <w:rPr>
          <w:rFonts w:ascii="Arial" w:hAnsi="Arial" w:cs="Arial"/>
          <w:b/>
          <w:sz w:val="20"/>
          <w:szCs w:val="20"/>
        </w:rPr>
        <w:t xml:space="preserve">Minutes of the </w:t>
      </w:r>
      <w:r w:rsidR="00751A89" w:rsidRPr="000B08C1">
        <w:rPr>
          <w:rFonts w:ascii="Arial" w:hAnsi="Arial" w:cs="Arial"/>
          <w:b/>
          <w:sz w:val="20"/>
          <w:szCs w:val="20"/>
        </w:rPr>
        <w:t xml:space="preserve">Extra </w:t>
      </w:r>
      <w:r w:rsidR="003F00BF" w:rsidRPr="000B08C1">
        <w:rPr>
          <w:rFonts w:ascii="Arial" w:hAnsi="Arial" w:cs="Arial"/>
          <w:b/>
          <w:sz w:val="20"/>
          <w:szCs w:val="20"/>
        </w:rPr>
        <w:t>O</w:t>
      </w:r>
      <w:r w:rsidR="00EB2942" w:rsidRPr="000B08C1">
        <w:rPr>
          <w:rFonts w:ascii="Arial" w:hAnsi="Arial" w:cs="Arial"/>
          <w:b/>
          <w:sz w:val="20"/>
          <w:szCs w:val="20"/>
        </w:rPr>
        <w:t>rdinary M</w:t>
      </w:r>
      <w:r w:rsidR="00582AA3" w:rsidRPr="000B08C1">
        <w:rPr>
          <w:rFonts w:ascii="Arial" w:hAnsi="Arial" w:cs="Arial"/>
          <w:b/>
          <w:sz w:val="20"/>
          <w:szCs w:val="20"/>
        </w:rPr>
        <w:t>eeting of Held in Dar</w:t>
      </w:r>
      <w:r w:rsidR="00994D7B" w:rsidRPr="000B08C1">
        <w:rPr>
          <w:rFonts w:ascii="Arial" w:hAnsi="Arial" w:cs="Arial"/>
          <w:b/>
          <w:sz w:val="20"/>
          <w:szCs w:val="20"/>
        </w:rPr>
        <w:t>nh</w:t>
      </w:r>
      <w:r w:rsidR="003F66A2" w:rsidRPr="000B08C1">
        <w:rPr>
          <w:rFonts w:ascii="Arial" w:hAnsi="Arial" w:cs="Arial"/>
          <w:b/>
          <w:sz w:val="20"/>
          <w:szCs w:val="20"/>
        </w:rPr>
        <w:t xml:space="preserve">all Village Hall on </w:t>
      </w:r>
    </w:p>
    <w:p w14:paraId="45B25370" w14:textId="77777777" w:rsidR="00582AA3" w:rsidRPr="000B08C1" w:rsidRDefault="003F66A2" w:rsidP="00582AA3">
      <w:pPr>
        <w:pStyle w:val="NoSpacing"/>
        <w:jc w:val="center"/>
        <w:rPr>
          <w:rFonts w:ascii="Arial" w:hAnsi="Arial" w:cs="Arial"/>
          <w:b/>
          <w:sz w:val="20"/>
          <w:szCs w:val="20"/>
        </w:rPr>
      </w:pPr>
      <w:r w:rsidRPr="000B08C1">
        <w:rPr>
          <w:rFonts w:ascii="Arial" w:hAnsi="Arial" w:cs="Arial"/>
          <w:b/>
          <w:sz w:val="20"/>
          <w:szCs w:val="20"/>
        </w:rPr>
        <w:t xml:space="preserve">Tuesday </w:t>
      </w:r>
      <w:r w:rsidR="000B08C1" w:rsidRPr="000B08C1">
        <w:rPr>
          <w:rFonts w:ascii="Arial" w:hAnsi="Arial" w:cs="Arial"/>
          <w:b/>
          <w:sz w:val="20"/>
          <w:szCs w:val="20"/>
        </w:rPr>
        <w:t>15</w:t>
      </w:r>
      <w:r w:rsidR="00D721A8" w:rsidRPr="000B08C1">
        <w:rPr>
          <w:rFonts w:ascii="Arial" w:hAnsi="Arial" w:cs="Arial"/>
          <w:b/>
          <w:sz w:val="20"/>
          <w:szCs w:val="20"/>
        </w:rPr>
        <w:t xml:space="preserve">th </w:t>
      </w:r>
      <w:r w:rsidR="00751A89" w:rsidRPr="000B08C1">
        <w:rPr>
          <w:rFonts w:ascii="Arial" w:hAnsi="Arial" w:cs="Arial"/>
          <w:b/>
          <w:sz w:val="20"/>
          <w:szCs w:val="20"/>
        </w:rPr>
        <w:t>Octo</w:t>
      </w:r>
      <w:r w:rsidR="00D74CE9" w:rsidRPr="000B08C1">
        <w:rPr>
          <w:rFonts w:ascii="Arial" w:hAnsi="Arial" w:cs="Arial"/>
          <w:b/>
          <w:sz w:val="20"/>
          <w:szCs w:val="20"/>
        </w:rPr>
        <w:t>ber</w:t>
      </w:r>
      <w:r w:rsidR="00994D7B" w:rsidRPr="000B08C1">
        <w:rPr>
          <w:rFonts w:ascii="Arial" w:hAnsi="Arial" w:cs="Arial"/>
          <w:b/>
          <w:sz w:val="20"/>
          <w:szCs w:val="20"/>
        </w:rPr>
        <w:t xml:space="preserve"> 2019</w:t>
      </w:r>
      <w:r w:rsidR="00751A89" w:rsidRPr="000B08C1">
        <w:rPr>
          <w:rFonts w:ascii="Arial" w:hAnsi="Arial" w:cs="Arial"/>
          <w:b/>
          <w:sz w:val="20"/>
          <w:szCs w:val="20"/>
        </w:rPr>
        <w:t xml:space="preserve"> at 7</w:t>
      </w:r>
      <w:r w:rsidR="00582AA3" w:rsidRPr="000B08C1">
        <w:rPr>
          <w:rFonts w:ascii="Arial" w:hAnsi="Arial" w:cs="Arial"/>
          <w:b/>
          <w:sz w:val="20"/>
          <w:szCs w:val="20"/>
        </w:rPr>
        <w:t>pm</w:t>
      </w:r>
    </w:p>
    <w:p w14:paraId="6537CBC6" w14:textId="77777777" w:rsidR="00582AA3" w:rsidRPr="000B08C1" w:rsidRDefault="00582AA3" w:rsidP="00582AA3">
      <w:pPr>
        <w:pStyle w:val="NoSpacing"/>
        <w:rPr>
          <w:rFonts w:ascii="Arial" w:hAnsi="Arial" w:cs="Arial"/>
          <w:sz w:val="20"/>
          <w:szCs w:val="20"/>
        </w:rPr>
      </w:pPr>
    </w:p>
    <w:p w14:paraId="28914DD6" w14:textId="77777777" w:rsidR="00D74CE9" w:rsidRPr="000B08C1" w:rsidRDefault="00EB2942" w:rsidP="00EB2942">
      <w:pPr>
        <w:pStyle w:val="NoSpacing"/>
        <w:ind w:left="720"/>
        <w:rPr>
          <w:rFonts w:ascii="Arial" w:hAnsi="Arial" w:cs="Arial"/>
          <w:sz w:val="20"/>
          <w:szCs w:val="20"/>
        </w:rPr>
      </w:pPr>
      <w:r w:rsidRPr="000B08C1">
        <w:rPr>
          <w:rFonts w:ascii="Arial" w:hAnsi="Arial" w:cs="Arial"/>
          <w:sz w:val="20"/>
          <w:szCs w:val="20"/>
        </w:rPr>
        <w:t>Members of the C</w:t>
      </w:r>
      <w:r w:rsidR="00582AA3" w:rsidRPr="000B08C1">
        <w:rPr>
          <w:rFonts w:ascii="Arial" w:hAnsi="Arial" w:cs="Arial"/>
          <w:sz w:val="20"/>
          <w:szCs w:val="20"/>
        </w:rPr>
        <w:t xml:space="preserve">ouncil present: </w:t>
      </w:r>
      <w:r w:rsidR="003F66A2" w:rsidRPr="000B08C1">
        <w:rPr>
          <w:rFonts w:ascii="Arial" w:hAnsi="Arial" w:cs="Arial"/>
          <w:sz w:val="20"/>
          <w:szCs w:val="20"/>
        </w:rPr>
        <w:t>Cllr Jinks (C</w:t>
      </w:r>
      <w:r w:rsidR="00994D7B" w:rsidRPr="000B08C1">
        <w:rPr>
          <w:rFonts w:ascii="Arial" w:hAnsi="Arial" w:cs="Arial"/>
          <w:sz w:val="20"/>
          <w:szCs w:val="20"/>
        </w:rPr>
        <w:t>hair</w:t>
      </w:r>
      <w:r w:rsidR="003F66A2" w:rsidRPr="000B08C1">
        <w:rPr>
          <w:rFonts w:ascii="Arial" w:hAnsi="Arial" w:cs="Arial"/>
          <w:sz w:val="20"/>
          <w:szCs w:val="20"/>
        </w:rPr>
        <w:t>man</w:t>
      </w:r>
      <w:r w:rsidR="00994D7B" w:rsidRPr="000B08C1">
        <w:rPr>
          <w:rFonts w:ascii="Arial" w:hAnsi="Arial" w:cs="Arial"/>
          <w:sz w:val="20"/>
          <w:szCs w:val="20"/>
        </w:rPr>
        <w:t>)</w:t>
      </w:r>
      <w:r w:rsidR="003F66A2" w:rsidRPr="000B08C1">
        <w:rPr>
          <w:rFonts w:ascii="Arial" w:hAnsi="Arial" w:cs="Arial"/>
          <w:sz w:val="20"/>
          <w:szCs w:val="20"/>
        </w:rPr>
        <w:t>,</w:t>
      </w:r>
      <w:r w:rsidR="00582AA3" w:rsidRPr="000B08C1">
        <w:rPr>
          <w:rFonts w:ascii="Arial" w:hAnsi="Arial" w:cs="Arial"/>
          <w:sz w:val="20"/>
          <w:szCs w:val="20"/>
        </w:rPr>
        <w:t xml:space="preserve"> Cllr Davenport, Cllr Langl</w:t>
      </w:r>
      <w:r w:rsidR="00994D7B" w:rsidRPr="000B08C1">
        <w:rPr>
          <w:rFonts w:ascii="Arial" w:hAnsi="Arial" w:cs="Arial"/>
          <w:sz w:val="20"/>
          <w:szCs w:val="20"/>
        </w:rPr>
        <w:t xml:space="preserve">ey, </w:t>
      </w:r>
      <w:r w:rsidR="00E8151E" w:rsidRPr="000B08C1">
        <w:rPr>
          <w:rFonts w:ascii="Arial" w:hAnsi="Arial" w:cs="Arial"/>
          <w:sz w:val="20"/>
          <w:szCs w:val="20"/>
        </w:rPr>
        <w:t>Cllr Sherry</w:t>
      </w:r>
      <w:r w:rsidR="003F66A2" w:rsidRPr="000B08C1">
        <w:rPr>
          <w:rFonts w:ascii="Arial" w:hAnsi="Arial" w:cs="Arial"/>
          <w:sz w:val="20"/>
          <w:szCs w:val="20"/>
        </w:rPr>
        <w:t>, Cllr Lee</w:t>
      </w:r>
      <w:r w:rsidR="00D74CE9" w:rsidRPr="000B08C1">
        <w:rPr>
          <w:rFonts w:ascii="Arial" w:hAnsi="Arial" w:cs="Arial"/>
          <w:sz w:val="20"/>
          <w:szCs w:val="20"/>
        </w:rPr>
        <w:t xml:space="preserve">, Cllr </w:t>
      </w:r>
      <w:proofErr w:type="spellStart"/>
      <w:r w:rsidR="00D74CE9" w:rsidRPr="000B08C1">
        <w:rPr>
          <w:rFonts w:ascii="Arial" w:hAnsi="Arial" w:cs="Arial"/>
          <w:sz w:val="20"/>
          <w:szCs w:val="20"/>
        </w:rPr>
        <w:t>Bownes</w:t>
      </w:r>
      <w:proofErr w:type="spellEnd"/>
      <w:r w:rsidR="00994D7B" w:rsidRPr="000B08C1">
        <w:rPr>
          <w:rFonts w:ascii="Arial" w:hAnsi="Arial" w:cs="Arial"/>
          <w:sz w:val="20"/>
          <w:szCs w:val="20"/>
        </w:rPr>
        <w:t xml:space="preserve"> &amp; Cllr Strachan</w:t>
      </w:r>
      <w:r w:rsidR="00E8151E" w:rsidRPr="000B08C1">
        <w:rPr>
          <w:rFonts w:ascii="Arial" w:hAnsi="Arial" w:cs="Arial"/>
          <w:sz w:val="20"/>
          <w:szCs w:val="20"/>
        </w:rPr>
        <w:t>.</w:t>
      </w:r>
    </w:p>
    <w:p w14:paraId="6963DB96" w14:textId="77777777" w:rsidR="00582AA3" w:rsidRPr="000B08C1" w:rsidRDefault="00582AA3" w:rsidP="00582AA3">
      <w:pPr>
        <w:pStyle w:val="NoSpacing"/>
        <w:rPr>
          <w:rFonts w:ascii="Arial" w:hAnsi="Arial" w:cs="Arial"/>
          <w:sz w:val="20"/>
          <w:szCs w:val="20"/>
        </w:rPr>
      </w:pPr>
    </w:p>
    <w:p w14:paraId="36EC0952" w14:textId="77777777" w:rsidR="00DD23DD" w:rsidRPr="000B08C1" w:rsidRDefault="00DD23DD" w:rsidP="00582AA3">
      <w:pPr>
        <w:pStyle w:val="NoSpacing"/>
        <w:rPr>
          <w:rFonts w:ascii="Arial" w:hAnsi="Arial" w:cs="Arial"/>
          <w:sz w:val="20"/>
          <w:szCs w:val="20"/>
        </w:rPr>
      </w:pPr>
    </w:p>
    <w:p w14:paraId="182E63FC" w14:textId="77777777" w:rsidR="00670D41" w:rsidRPr="000B08C1" w:rsidRDefault="00670D41" w:rsidP="00A77905">
      <w:pPr>
        <w:pStyle w:val="NoSpacing"/>
        <w:numPr>
          <w:ilvl w:val="0"/>
          <w:numId w:val="16"/>
        </w:numPr>
        <w:rPr>
          <w:rFonts w:ascii="Arial" w:hAnsi="Arial" w:cs="Arial"/>
          <w:b/>
          <w:sz w:val="20"/>
          <w:szCs w:val="20"/>
        </w:rPr>
      </w:pPr>
      <w:r w:rsidRPr="000B08C1">
        <w:rPr>
          <w:rFonts w:ascii="Arial" w:hAnsi="Arial" w:cs="Arial"/>
          <w:b/>
          <w:sz w:val="20"/>
          <w:szCs w:val="20"/>
        </w:rPr>
        <w:t>Open Forum</w:t>
      </w:r>
    </w:p>
    <w:p w14:paraId="46BE822E" w14:textId="77777777" w:rsidR="00670D41" w:rsidRPr="000B08C1" w:rsidRDefault="00EB2942" w:rsidP="00EB2942">
      <w:pPr>
        <w:pStyle w:val="NoSpacing"/>
        <w:ind w:left="720"/>
        <w:rPr>
          <w:rFonts w:ascii="Arial" w:hAnsi="Arial" w:cs="Arial"/>
          <w:sz w:val="20"/>
          <w:szCs w:val="20"/>
        </w:rPr>
      </w:pPr>
      <w:r w:rsidRPr="000B08C1">
        <w:rPr>
          <w:rFonts w:ascii="Arial" w:hAnsi="Arial" w:cs="Arial"/>
          <w:sz w:val="20"/>
          <w:szCs w:val="20"/>
        </w:rPr>
        <w:t>No Members of the public were present.</w:t>
      </w:r>
    </w:p>
    <w:p w14:paraId="1594EB11" w14:textId="77777777" w:rsidR="00670D41" w:rsidRPr="000B08C1" w:rsidRDefault="00670D41" w:rsidP="00670D41">
      <w:pPr>
        <w:pStyle w:val="NoSpacing"/>
        <w:rPr>
          <w:rFonts w:ascii="Arial" w:hAnsi="Arial" w:cs="Arial"/>
          <w:b/>
          <w:sz w:val="20"/>
          <w:szCs w:val="20"/>
        </w:rPr>
      </w:pPr>
    </w:p>
    <w:p w14:paraId="0D0AA22D" w14:textId="77777777" w:rsidR="00582AA3" w:rsidRPr="000B08C1" w:rsidRDefault="00582AA3" w:rsidP="00A77905">
      <w:pPr>
        <w:pStyle w:val="NoSpacing"/>
        <w:numPr>
          <w:ilvl w:val="0"/>
          <w:numId w:val="16"/>
        </w:numPr>
        <w:rPr>
          <w:rFonts w:ascii="Arial" w:hAnsi="Arial" w:cs="Arial"/>
          <w:b/>
          <w:sz w:val="20"/>
          <w:szCs w:val="20"/>
        </w:rPr>
      </w:pPr>
      <w:r w:rsidRPr="000B08C1">
        <w:rPr>
          <w:rFonts w:ascii="Arial" w:hAnsi="Arial" w:cs="Arial"/>
          <w:b/>
          <w:sz w:val="20"/>
          <w:szCs w:val="20"/>
        </w:rPr>
        <w:t>Apologies for absence</w:t>
      </w:r>
    </w:p>
    <w:p w14:paraId="6BFC5842" w14:textId="77777777" w:rsidR="00582AA3" w:rsidRPr="000B08C1" w:rsidRDefault="00D74CE9" w:rsidP="00EB2942">
      <w:pPr>
        <w:pStyle w:val="NoSpacing"/>
        <w:ind w:firstLine="720"/>
        <w:rPr>
          <w:rFonts w:ascii="Arial" w:hAnsi="Arial" w:cs="Arial"/>
          <w:sz w:val="20"/>
          <w:szCs w:val="20"/>
        </w:rPr>
      </w:pPr>
      <w:r w:rsidRPr="000B08C1">
        <w:rPr>
          <w:rFonts w:ascii="Arial" w:hAnsi="Arial" w:cs="Arial"/>
          <w:sz w:val="20"/>
          <w:szCs w:val="20"/>
        </w:rPr>
        <w:t>None</w:t>
      </w:r>
    </w:p>
    <w:p w14:paraId="4AD2D9DB" w14:textId="77777777" w:rsidR="00582AA3" w:rsidRPr="000B08C1" w:rsidRDefault="00582AA3" w:rsidP="00582AA3">
      <w:pPr>
        <w:pStyle w:val="NoSpacing"/>
        <w:ind w:left="720"/>
        <w:rPr>
          <w:rFonts w:ascii="Arial" w:hAnsi="Arial" w:cs="Arial"/>
          <w:sz w:val="20"/>
          <w:szCs w:val="20"/>
        </w:rPr>
      </w:pPr>
    </w:p>
    <w:p w14:paraId="15FC8665" w14:textId="77777777" w:rsidR="00582AA3" w:rsidRPr="000B08C1" w:rsidRDefault="00582AA3" w:rsidP="00A77905">
      <w:pPr>
        <w:pStyle w:val="NoSpacing"/>
        <w:numPr>
          <w:ilvl w:val="0"/>
          <w:numId w:val="16"/>
        </w:numPr>
        <w:rPr>
          <w:rFonts w:ascii="Arial" w:hAnsi="Arial" w:cs="Arial"/>
          <w:b/>
          <w:sz w:val="20"/>
          <w:szCs w:val="20"/>
        </w:rPr>
      </w:pPr>
      <w:r w:rsidRPr="000B08C1">
        <w:rPr>
          <w:rFonts w:ascii="Arial" w:hAnsi="Arial" w:cs="Arial"/>
          <w:b/>
          <w:sz w:val="20"/>
          <w:szCs w:val="20"/>
        </w:rPr>
        <w:t>Disclosure of declaration of interest</w:t>
      </w:r>
    </w:p>
    <w:p w14:paraId="13BC9062" w14:textId="77777777" w:rsidR="00582AA3" w:rsidRPr="000B08C1" w:rsidRDefault="00582AA3" w:rsidP="00EB2942">
      <w:pPr>
        <w:pStyle w:val="NoSpacing"/>
        <w:ind w:firstLine="720"/>
        <w:rPr>
          <w:rFonts w:ascii="Arial" w:hAnsi="Arial" w:cs="Arial"/>
          <w:sz w:val="20"/>
          <w:szCs w:val="20"/>
        </w:rPr>
      </w:pPr>
      <w:r w:rsidRPr="000B08C1">
        <w:rPr>
          <w:rFonts w:ascii="Arial" w:hAnsi="Arial" w:cs="Arial"/>
          <w:sz w:val="20"/>
          <w:szCs w:val="20"/>
        </w:rPr>
        <w:t>None</w:t>
      </w:r>
    </w:p>
    <w:p w14:paraId="43FBC237" w14:textId="77777777" w:rsidR="00582AA3" w:rsidRPr="000B08C1" w:rsidRDefault="00582AA3" w:rsidP="00582AA3">
      <w:pPr>
        <w:pStyle w:val="NoSpacing"/>
        <w:ind w:left="720"/>
        <w:rPr>
          <w:rFonts w:ascii="Arial" w:hAnsi="Arial" w:cs="Arial"/>
          <w:sz w:val="20"/>
          <w:szCs w:val="20"/>
        </w:rPr>
      </w:pPr>
    </w:p>
    <w:p w14:paraId="2C567DD1" w14:textId="77777777" w:rsidR="00582AA3" w:rsidRPr="000B08C1" w:rsidRDefault="00582AA3" w:rsidP="00A77905">
      <w:pPr>
        <w:pStyle w:val="NoSpacing"/>
        <w:numPr>
          <w:ilvl w:val="0"/>
          <w:numId w:val="16"/>
        </w:numPr>
        <w:rPr>
          <w:rFonts w:ascii="Arial" w:hAnsi="Arial" w:cs="Arial"/>
          <w:b/>
          <w:sz w:val="20"/>
          <w:szCs w:val="20"/>
        </w:rPr>
      </w:pPr>
      <w:r w:rsidRPr="000B08C1">
        <w:rPr>
          <w:rFonts w:ascii="Arial" w:hAnsi="Arial" w:cs="Arial"/>
          <w:b/>
          <w:sz w:val="20"/>
          <w:szCs w:val="20"/>
        </w:rPr>
        <w:t>Chairman’s opening remarks</w:t>
      </w:r>
    </w:p>
    <w:p w14:paraId="0D25797F" w14:textId="77777777" w:rsidR="00897479" w:rsidRPr="000B08C1" w:rsidRDefault="007F4743" w:rsidP="000B08C1">
      <w:pPr>
        <w:pStyle w:val="NoSpacing"/>
        <w:ind w:left="720"/>
        <w:rPr>
          <w:rFonts w:ascii="Arial" w:hAnsi="Arial" w:cs="Arial"/>
          <w:sz w:val="20"/>
          <w:szCs w:val="20"/>
        </w:rPr>
      </w:pPr>
      <w:r w:rsidRPr="000B08C1">
        <w:rPr>
          <w:rFonts w:ascii="Arial" w:hAnsi="Arial" w:cs="Arial"/>
          <w:sz w:val="20"/>
          <w:szCs w:val="20"/>
        </w:rPr>
        <w:t>The</w:t>
      </w:r>
      <w:r w:rsidR="00EB2942" w:rsidRPr="000B08C1">
        <w:rPr>
          <w:rFonts w:ascii="Arial" w:hAnsi="Arial" w:cs="Arial"/>
          <w:sz w:val="20"/>
          <w:szCs w:val="20"/>
        </w:rPr>
        <w:t xml:space="preserve"> Chairman opened the meeting</w:t>
      </w:r>
      <w:r w:rsidR="000B08C1">
        <w:rPr>
          <w:rFonts w:ascii="Arial" w:hAnsi="Arial" w:cs="Arial"/>
          <w:sz w:val="20"/>
          <w:szCs w:val="20"/>
        </w:rPr>
        <w:t xml:space="preserve"> informing those in attendance that this Extra-Ordinary meeting was taking place to ‘catch up’ following the last meeting. The Chairman requested that meetings need to be much slicker in their delivery. Voluntary work should be enjoyable and longer meetings would not do that. </w:t>
      </w:r>
    </w:p>
    <w:p w14:paraId="71B2A3F2" w14:textId="77777777" w:rsidR="00582AA3" w:rsidRPr="000B08C1" w:rsidRDefault="00582AA3" w:rsidP="0067396A">
      <w:pPr>
        <w:pStyle w:val="NoSpacing"/>
        <w:rPr>
          <w:rFonts w:ascii="Arial" w:hAnsi="Arial" w:cs="Arial"/>
          <w:sz w:val="20"/>
          <w:szCs w:val="20"/>
        </w:rPr>
      </w:pPr>
      <w:r w:rsidRPr="000B08C1">
        <w:rPr>
          <w:rFonts w:ascii="Arial" w:hAnsi="Arial" w:cs="Arial"/>
          <w:sz w:val="20"/>
          <w:szCs w:val="20"/>
        </w:rPr>
        <w:t xml:space="preserve">  </w:t>
      </w:r>
    </w:p>
    <w:p w14:paraId="6D487E90" w14:textId="77777777" w:rsidR="00223866" w:rsidRPr="000B08C1" w:rsidRDefault="00582AA3" w:rsidP="00751A89">
      <w:pPr>
        <w:pStyle w:val="NoSpacing"/>
        <w:numPr>
          <w:ilvl w:val="0"/>
          <w:numId w:val="16"/>
        </w:numPr>
        <w:rPr>
          <w:rFonts w:ascii="Arial" w:hAnsi="Arial" w:cs="Arial"/>
          <w:b/>
          <w:sz w:val="20"/>
          <w:szCs w:val="20"/>
        </w:rPr>
      </w:pPr>
      <w:r w:rsidRPr="000B08C1">
        <w:rPr>
          <w:rFonts w:ascii="Arial" w:hAnsi="Arial" w:cs="Arial"/>
          <w:b/>
          <w:sz w:val="20"/>
          <w:szCs w:val="20"/>
        </w:rPr>
        <w:t>Minutes</w:t>
      </w:r>
      <w:r w:rsidR="00D43453" w:rsidRPr="000B08C1">
        <w:rPr>
          <w:rFonts w:ascii="Arial" w:hAnsi="Arial" w:cs="Arial"/>
          <w:b/>
          <w:sz w:val="20"/>
          <w:szCs w:val="20"/>
        </w:rPr>
        <w:t xml:space="preserve"> - To confirm</w:t>
      </w:r>
      <w:r w:rsidR="0095658D" w:rsidRPr="000B08C1">
        <w:rPr>
          <w:rFonts w:ascii="Arial" w:hAnsi="Arial" w:cs="Arial"/>
          <w:b/>
          <w:sz w:val="20"/>
          <w:szCs w:val="20"/>
        </w:rPr>
        <w:t>, approve</w:t>
      </w:r>
      <w:r w:rsidR="00D43453" w:rsidRPr="000B08C1">
        <w:rPr>
          <w:rFonts w:ascii="Arial" w:hAnsi="Arial" w:cs="Arial"/>
          <w:b/>
          <w:sz w:val="20"/>
          <w:szCs w:val="20"/>
        </w:rPr>
        <w:t xml:space="preserve"> and sign the minutes of the previo</w:t>
      </w:r>
      <w:r w:rsidR="00D74CE9" w:rsidRPr="000B08C1">
        <w:rPr>
          <w:rFonts w:ascii="Arial" w:hAnsi="Arial" w:cs="Arial"/>
          <w:b/>
          <w:sz w:val="20"/>
          <w:szCs w:val="20"/>
        </w:rPr>
        <w:t xml:space="preserve">us </w:t>
      </w:r>
      <w:r w:rsidR="000B08C1" w:rsidRPr="000B08C1">
        <w:rPr>
          <w:rFonts w:ascii="Arial" w:hAnsi="Arial" w:cs="Arial"/>
          <w:b/>
          <w:sz w:val="20"/>
          <w:szCs w:val="20"/>
        </w:rPr>
        <w:t>ordinary meeting held on   17</w:t>
      </w:r>
      <w:r w:rsidR="00751A89" w:rsidRPr="000B08C1">
        <w:rPr>
          <w:rFonts w:ascii="Arial" w:hAnsi="Arial" w:cs="Arial"/>
          <w:b/>
          <w:sz w:val="20"/>
          <w:szCs w:val="20"/>
        </w:rPr>
        <w:t>/09</w:t>
      </w:r>
      <w:r w:rsidR="00D74CE9" w:rsidRPr="000B08C1">
        <w:rPr>
          <w:rFonts w:ascii="Arial" w:hAnsi="Arial" w:cs="Arial"/>
          <w:b/>
          <w:sz w:val="20"/>
          <w:szCs w:val="20"/>
        </w:rPr>
        <w:t>/</w:t>
      </w:r>
      <w:r w:rsidR="00D43453" w:rsidRPr="000B08C1">
        <w:rPr>
          <w:rFonts w:ascii="Arial" w:hAnsi="Arial" w:cs="Arial"/>
          <w:b/>
          <w:sz w:val="20"/>
          <w:szCs w:val="20"/>
        </w:rPr>
        <w:t>2019</w:t>
      </w:r>
    </w:p>
    <w:p w14:paraId="112C39B3" w14:textId="77777777" w:rsidR="00D43453" w:rsidRPr="000B08C1" w:rsidRDefault="00D43453" w:rsidP="00EB2942">
      <w:pPr>
        <w:pStyle w:val="NoSpacing"/>
        <w:ind w:firstLine="720"/>
        <w:rPr>
          <w:rFonts w:ascii="Arial" w:hAnsi="Arial" w:cs="Arial"/>
          <w:sz w:val="20"/>
          <w:szCs w:val="20"/>
        </w:rPr>
      </w:pPr>
      <w:r w:rsidRPr="000B08C1">
        <w:rPr>
          <w:rFonts w:ascii="Arial" w:hAnsi="Arial" w:cs="Arial"/>
          <w:sz w:val="20"/>
          <w:szCs w:val="20"/>
        </w:rPr>
        <w:t xml:space="preserve">The minutes were confirmed as a true and accurate record of the meetings. </w:t>
      </w:r>
    </w:p>
    <w:p w14:paraId="68AE4458" w14:textId="77777777" w:rsidR="00D43453" w:rsidRPr="000B08C1" w:rsidRDefault="00D43453" w:rsidP="00D43453">
      <w:pPr>
        <w:pStyle w:val="NoSpacing"/>
        <w:ind w:firstLine="720"/>
        <w:rPr>
          <w:rFonts w:ascii="Arial" w:hAnsi="Arial" w:cs="Arial"/>
          <w:sz w:val="20"/>
          <w:szCs w:val="20"/>
        </w:rPr>
      </w:pPr>
    </w:p>
    <w:p w14:paraId="0080C647" w14:textId="77777777" w:rsidR="00D43453" w:rsidRPr="000B08C1" w:rsidRDefault="00D43453" w:rsidP="00D43453">
      <w:pPr>
        <w:pStyle w:val="NoSpacing"/>
        <w:ind w:left="720"/>
        <w:rPr>
          <w:rFonts w:ascii="Arial" w:hAnsi="Arial" w:cs="Arial"/>
          <w:sz w:val="20"/>
          <w:szCs w:val="20"/>
        </w:rPr>
      </w:pPr>
      <w:r w:rsidRPr="000B08C1">
        <w:rPr>
          <w:rFonts w:ascii="Arial" w:hAnsi="Arial" w:cs="Arial"/>
          <w:sz w:val="20"/>
          <w:szCs w:val="20"/>
        </w:rPr>
        <w:t>The Chairman signed the minutes.</w:t>
      </w:r>
    </w:p>
    <w:p w14:paraId="67435141" w14:textId="77777777" w:rsidR="00D43453" w:rsidRPr="000B08C1" w:rsidRDefault="00D43453" w:rsidP="00D74CE9">
      <w:pPr>
        <w:pStyle w:val="NoSpacing"/>
        <w:rPr>
          <w:rFonts w:ascii="Arial" w:hAnsi="Arial" w:cs="Arial"/>
          <w:b/>
          <w:sz w:val="20"/>
          <w:szCs w:val="20"/>
        </w:rPr>
      </w:pPr>
    </w:p>
    <w:p w14:paraId="1C91250D" w14:textId="77777777" w:rsidR="00582AA3" w:rsidRPr="000B08C1" w:rsidRDefault="00582AA3" w:rsidP="00A77905">
      <w:pPr>
        <w:pStyle w:val="NoSpacing"/>
        <w:numPr>
          <w:ilvl w:val="0"/>
          <w:numId w:val="16"/>
        </w:numPr>
        <w:rPr>
          <w:rFonts w:ascii="Arial" w:hAnsi="Arial" w:cs="Arial"/>
          <w:b/>
          <w:sz w:val="20"/>
          <w:szCs w:val="20"/>
        </w:rPr>
      </w:pPr>
      <w:r w:rsidRPr="000B08C1">
        <w:rPr>
          <w:rFonts w:ascii="Arial" w:hAnsi="Arial" w:cs="Arial"/>
          <w:b/>
          <w:sz w:val="20"/>
          <w:szCs w:val="20"/>
        </w:rPr>
        <w:t xml:space="preserve">Matters arising from the </w:t>
      </w:r>
      <w:r w:rsidR="00D74CE9" w:rsidRPr="000B08C1">
        <w:rPr>
          <w:rFonts w:ascii="Arial" w:hAnsi="Arial" w:cs="Arial"/>
          <w:b/>
          <w:sz w:val="20"/>
          <w:szCs w:val="20"/>
        </w:rPr>
        <w:t xml:space="preserve">previous meeting </w:t>
      </w:r>
      <w:r w:rsidR="008516AD" w:rsidRPr="000B08C1">
        <w:rPr>
          <w:rFonts w:ascii="Arial" w:hAnsi="Arial" w:cs="Arial"/>
          <w:b/>
          <w:sz w:val="20"/>
          <w:szCs w:val="20"/>
        </w:rPr>
        <w:t xml:space="preserve">dated </w:t>
      </w:r>
      <w:r w:rsidR="000B08C1" w:rsidRPr="000B08C1">
        <w:rPr>
          <w:rFonts w:ascii="Arial" w:hAnsi="Arial" w:cs="Arial"/>
          <w:b/>
          <w:sz w:val="20"/>
          <w:szCs w:val="20"/>
        </w:rPr>
        <w:t>17</w:t>
      </w:r>
      <w:r w:rsidR="00751A89" w:rsidRPr="000B08C1">
        <w:rPr>
          <w:rFonts w:ascii="Arial" w:hAnsi="Arial" w:cs="Arial"/>
          <w:b/>
          <w:sz w:val="20"/>
          <w:szCs w:val="20"/>
        </w:rPr>
        <w:t>/09</w:t>
      </w:r>
      <w:r w:rsidR="00D74CE9" w:rsidRPr="000B08C1">
        <w:rPr>
          <w:rFonts w:ascii="Arial" w:hAnsi="Arial" w:cs="Arial"/>
          <w:b/>
          <w:sz w:val="20"/>
          <w:szCs w:val="20"/>
        </w:rPr>
        <w:t>/2019</w:t>
      </w:r>
      <w:r w:rsidRPr="000B08C1">
        <w:rPr>
          <w:rFonts w:ascii="Arial" w:hAnsi="Arial" w:cs="Arial"/>
          <w:b/>
          <w:sz w:val="20"/>
          <w:szCs w:val="20"/>
        </w:rPr>
        <w:t>.</w:t>
      </w:r>
    </w:p>
    <w:p w14:paraId="07471B06" w14:textId="77777777" w:rsidR="000B08C1" w:rsidRPr="000B08C1" w:rsidRDefault="000B08C1" w:rsidP="000B08C1">
      <w:pPr>
        <w:pStyle w:val="NoSpacing"/>
        <w:ind w:left="720"/>
        <w:rPr>
          <w:rFonts w:ascii="Arial" w:hAnsi="Arial" w:cs="Arial"/>
          <w:sz w:val="20"/>
          <w:szCs w:val="20"/>
        </w:rPr>
      </w:pPr>
      <w:r w:rsidRPr="000B08C1">
        <w:rPr>
          <w:rFonts w:ascii="Arial" w:hAnsi="Arial" w:cs="Arial"/>
          <w:sz w:val="20"/>
          <w:szCs w:val="20"/>
        </w:rPr>
        <w:t>There were no matters arising.</w:t>
      </w:r>
    </w:p>
    <w:p w14:paraId="4DE46A9A" w14:textId="77777777" w:rsidR="00582AA3" w:rsidRPr="000B08C1" w:rsidRDefault="00582AA3" w:rsidP="00582AA3">
      <w:pPr>
        <w:pStyle w:val="NoSpacing"/>
        <w:rPr>
          <w:rFonts w:ascii="Arial" w:hAnsi="Arial" w:cs="Arial"/>
          <w:sz w:val="20"/>
          <w:szCs w:val="20"/>
        </w:rPr>
      </w:pPr>
    </w:p>
    <w:p w14:paraId="4EDA8357" w14:textId="77777777" w:rsidR="000B08C1" w:rsidRDefault="000B08C1" w:rsidP="00EB2942">
      <w:pPr>
        <w:pStyle w:val="NoSpacing"/>
        <w:numPr>
          <w:ilvl w:val="0"/>
          <w:numId w:val="16"/>
        </w:numPr>
        <w:rPr>
          <w:rFonts w:ascii="Arial" w:hAnsi="Arial" w:cs="Arial"/>
          <w:b/>
          <w:sz w:val="20"/>
          <w:szCs w:val="20"/>
        </w:rPr>
      </w:pPr>
      <w:r>
        <w:rPr>
          <w:rFonts w:ascii="Arial" w:hAnsi="Arial" w:cs="Arial"/>
          <w:b/>
          <w:sz w:val="20"/>
          <w:szCs w:val="20"/>
        </w:rPr>
        <w:t>Finance</w:t>
      </w:r>
    </w:p>
    <w:p w14:paraId="2FED81F0" w14:textId="77777777" w:rsidR="000B08C1" w:rsidRPr="000B08C1" w:rsidRDefault="000B08C1" w:rsidP="000B08C1">
      <w:pPr>
        <w:pStyle w:val="NoSpacing"/>
        <w:ind w:left="720"/>
        <w:rPr>
          <w:rFonts w:ascii="Arial" w:hAnsi="Arial" w:cs="Arial"/>
          <w:sz w:val="20"/>
          <w:szCs w:val="20"/>
        </w:rPr>
      </w:pPr>
      <w:r w:rsidRPr="000B08C1">
        <w:rPr>
          <w:rFonts w:ascii="Arial" w:hAnsi="Arial" w:cs="Arial"/>
          <w:sz w:val="20"/>
          <w:szCs w:val="20"/>
        </w:rPr>
        <w:t>The Finance Working Group met and discussed headings for the budget. It was agreed that reducing the number of bank accounts would be the priority.</w:t>
      </w:r>
    </w:p>
    <w:p w14:paraId="459EAC27" w14:textId="77777777" w:rsidR="000B08C1" w:rsidRPr="000B08C1" w:rsidRDefault="000B08C1" w:rsidP="000B08C1">
      <w:pPr>
        <w:pStyle w:val="NoSpacing"/>
        <w:ind w:left="720"/>
        <w:rPr>
          <w:rFonts w:ascii="Arial" w:hAnsi="Arial" w:cs="Arial"/>
          <w:sz w:val="20"/>
          <w:szCs w:val="20"/>
        </w:rPr>
      </w:pPr>
    </w:p>
    <w:p w14:paraId="733F3772" w14:textId="77777777" w:rsidR="000B08C1" w:rsidRDefault="000B08C1" w:rsidP="000B08C1">
      <w:pPr>
        <w:pStyle w:val="NoSpacing"/>
        <w:ind w:left="720"/>
        <w:rPr>
          <w:rFonts w:ascii="Arial" w:hAnsi="Arial" w:cs="Arial"/>
          <w:sz w:val="20"/>
          <w:szCs w:val="20"/>
        </w:rPr>
      </w:pPr>
      <w:r w:rsidRPr="000B08C1">
        <w:rPr>
          <w:rFonts w:ascii="Arial" w:hAnsi="Arial" w:cs="Arial"/>
          <w:sz w:val="20"/>
          <w:szCs w:val="20"/>
        </w:rPr>
        <w:t>Council agreed to the Purcha</w:t>
      </w:r>
      <w:r>
        <w:rPr>
          <w:rFonts w:ascii="Arial" w:hAnsi="Arial" w:cs="Arial"/>
          <w:sz w:val="20"/>
          <w:szCs w:val="20"/>
        </w:rPr>
        <w:t>sing of S</w:t>
      </w:r>
      <w:r w:rsidRPr="000B08C1">
        <w:rPr>
          <w:rFonts w:ascii="Arial" w:hAnsi="Arial" w:cs="Arial"/>
          <w:sz w:val="20"/>
          <w:szCs w:val="20"/>
        </w:rPr>
        <w:t>cribe software</w:t>
      </w:r>
      <w:r>
        <w:rPr>
          <w:rFonts w:ascii="Arial" w:hAnsi="Arial" w:cs="Arial"/>
          <w:sz w:val="20"/>
          <w:szCs w:val="20"/>
        </w:rPr>
        <w:t xml:space="preserve"> subject to confirmation of price from Scribe.</w:t>
      </w:r>
    </w:p>
    <w:p w14:paraId="5B3F041A" w14:textId="77777777" w:rsidR="000B08C1" w:rsidRDefault="000B08C1" w:rsidP="000B08C1">
      <w:pPr>
        <w:pStyle w:val="NoSpacing"/>
        <w:ind w:left="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Proposed: Cllr Strachan</w:t>
      </w:r>
    </w:p>
    <w:p w14:paraId="1B8D44AC" w14:textId="77777777" w:rsidR="000B08C1" w:rsidRPr="000B08C1" w:rsidRDefault="000B08C1" w:rsidP="000B08C1">
      <w:pPr>
        <w:pStyle w:val="NoSpacing"/>
        <w:ind w:left="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Seconded: Cllr Lee</w:t>
      </w:r>
    </w:p>
    <w:p w14:paraId="15902B31" w14:textId="77777777" w:rsidR="00B95737" w:rsidRPr="000B08C1" w:rsidRDefault="00582AA3" w:rsidP="00EB2942">
      <w:pPr>
        <w:pStyle w:val="NoSpacing"/>
        <w:numPr>
          <w:ilvl w:val="0"/>
          <w:numId w:val="16"/>
        </w:numPr>
        <w:rPr>
          <w:rFonts w:ascii="Arial" w:hAnsi="Arial" w:cs="Arial"/>
          <w:b/>
          <w:sz w:val="20"/>
          <w:szCs w:val="20"/>
        </w:rPr>
      </w:pPr>
      <w:r w:rsidRPr="000B08C1">
        <w:rPr>
          <w:rFonts w:ascii="Arial" w:hAnsi="Arial" w:cs="Arial"/>
          <w:b/>
          <w:sz w:val="20"/>
          <w:szCs w:val="20"/>
        </w:rPr>
        <w:t>P</w:t>
      </w:r>
      <w:r w:rsidR="00A14B99" w:rsidRPr="000B08C1">
        <w:rPr>
          <w:rFonts w:ascii="Arial" w:hAnsi="Arial" w:cs="Arial"/>
          <w:b/>
          <w:sz w:val="20"/>
          <w:szCs w:val="20"/>
        </w:rPr>
        <w:t>lanning</w:t>
      </w:r>
    </w:p>
    <w:p w14:paraId="56D5ACD3" w14:textId="77777777" w:rsidR="00751A89" w:rsidRPr="000B08C1" w:rsidRDefault="00751A89" w:rsidP="00EB2942">
      <w:pPr>
        <w:spacing w:after="0" w:line="240" w:lineRule="auto"/>
        <w:ind w:left="9360"/>
        <w:rPr>
          <w:rFonts w:ascii="Arial" w:hAnsi="Arial" w:cs="Arial"/>
          <w:sz w:val="20"/>
          <w:szCs w:val="20"/>
        </w:rPr>
      </w:pPr>
    </w:p>
    <w:tbl>
      <w:tblPr>
        <w:tblStyle w:val="TableGrid"/>
        <w:tblW w:w="0" w:type="auto"/>
        <w:tblInd w:w="142" w:type="dxa"/>
        <w:tblLook w:val="04A0" w:firstRow="1" w:lastRow="0" w:firstColumn="1" w:lastColumn="0" w:noHBand="0" w:noVBand="1"/>
      </w:tblPr>
      <w:tblGrid>
        <w:gridCol w:w="2516"/>
        <w:gridCol w:w="2441"/>
        <w:gridCol w:w="2466"/>
        <w:gridCol w:w="2490"/>
      </w:tblGrid>
      <w:tr w:rsidR="00751A89" w:rsidRPr="00751A89" w14:paraId="6398059D" w14:textId="77777777" w:rsidTr="000B08C1">
        <w:tc>
          <w:tcPr>
            <w:tcW w:w="2516" w:type="dxa"/>
          </w:tcPr>
          <w:p w14:paraId="5E53F311" w14:textId="77777777" w:rsidR="00751A89" w:rsidRPr="00751A89" w:rsidRDefault="00751A89" w:rsidP="00751A89">
            <w:pPr>
              <w:ind w:left="360"/>
              <w:rPr>
                <w:rFonts w:ascii="Arial" w:hAnsi="Arial" w:cs="Arial"/>
                <w:sz w:val="20"/>
                <w:szCs w:val="20"/>
              </w:rPr>
            </w:pPr>
          </w:p>
          <w:p w14:paraId="55A0B9E7" w14:textId="77777777" w:rsidR="00751A89" w:rsidRPr="00751A89" w:rsidRDefault="00751A89" w:rsidP="00751A89">
            <w:pPr>
              <w:ind w:left="360"/>
              <w:rPr>
                <w:rFonts w:ascii="Arial" w:hAnsi="Arial" w:cs="Arial"/>
                <w:sz w:val="20"/>
                <w:szCs w:val="20"/>
              </w:rPr>
            </w:pPr>
            <w:r w:rsidRPr="00751A89">
              <w:rPr>
                <w:rFonts w:ascii="Arial" w:hAnsi="Arial" w:cs="Arial"/>
                <w:sz w:val="20"/>
                <w:szCs w:val="20"/>
              </w:rPr>
              <w:t>19/03128/FUL</w:t>
            </w:r>
          </w:p>
        </w:tc>
        <w:tc>
          <w:tcPr>
            <w:tcW w:w="2441" w:type="dxa"/>
          </w:tcPr>
          <w:p w14:paraId="1208ADE2" w14:textId="77777777" w:rsidR="00751A89" w:rsidRPr="00751A89" w:rsidRDefault="00751A89" w:rsidP="00751A89">
            <w:pPr>
              <w:spacing w:after="160" w:line="259" w:lineRule="auto"/>
              <w:rPr>
                <w:rFonts w:ascii="Arial" w:hAnsi="Arial" w:cs="Arial"/>
                <w:sz w:val="20"/>
                <w:szCs w:val="20"/>
              </w:rPr>
            </w:pPr>
            <w:r w:rsidRPr="00751A89">
              <w:rPr>
                <w:rFonts w:ascii="Arial" w:hAnsi="Arial" w:cs="Arial"/>
                <w:sz w:val="20"/>
                <w:szCs w:val="20"/>
              </w:rPr>
              <w:t>Weaver Bungalow, New Lane, Darnhall, Winsford, Cheshire CW7 4EA</w:t>
            </w:r>
          </w:p>
          <w:p w14:paraId="72037E35" w14:textId="77777777" w:rsidR="00751A89" w:rsidRPr="00751A89" w:rsidRDefault="00751A89" w:rsidP="00751A89">
            <w:pPr>
              <w:ind w:left="360"/>
              <w:rPr>
                <w:rFonts w:ascii="Arial" w:hAnsi="Arial" w:cs="Arial"/>
                <w:sz w:val="20"/>
                <w:szCs w:val="20"/>
              </w:rPr>
            </w:pPr>
          </w:p>
        </w:tc>
        <w:tc>
          <w:tcPr>
            <w:tcW w:w="2466" w:type="dxa"/>
          </w:tcPr>
          <w:p w14:paraId="0B0D9F8F" w14:textId="77777777" w:rsidR="00751A89" w:rsidRPr="00751A89" w:rsidRDefault="00751A89" w:rsidP="00751A89">
            <w:pPr>
              <w:spacing w:after="200" w:line="276" w:lineRule="auto"/>
              <w:rPr>
                <w:rFonts w:ascii="Arial" w:hAnsi="Arial" w:cs="Arial"/>
                <w:sz w:val="20"/>
                <w:szCs w:val="20"/>
              </w:rPr>
            </w:pPr>
            <w:r w:rsidRPr="00751A89">
              <w:rPr>
                <w:rFonts w:ascii="Arial" w:hAnsi="Arial" w:cs="Arial"/>
                <w:sz w:val="20"/>
                <w:szCs w:val="20"/>
              </w:rPr>
              <w:t>Single Story Extension to Front</w:t>
            </w:r>
          </w:p>
        </w:tc>
        <w:tc>
          <w:tcPr>
            <w:tcW w:w="2490" w:type="dxa"/>
          </w:tcPr>
          <w:p w14:paraId="24AEDE6F" w14:textId="77777777" w:rsidR="00751A89" w:rsidRPr="00751A89" w:rsidRDefault="00751A89" w:rsidP="00751A89">
            <w:pPr>
              <w:ind w:left="360"/>
              <w:rPr>
                <w:rFonts w:ascii="Arial" w:hAnsi="Arial" w:cs="Arial"/>
                <w:sz w:val="20"/>
                <w:szCs w:val="20"/>
              </w:rPr>
            </w:pPr>
            <w:r w:rsidRPr="00751A89">
              <w:rPr>
                <w:rFonts w:ascii="Arial" w:hAnsi="Arial" w:cs="Arial"/>
                <w:sz w:val="20"/>
                <w:szCs w:val="20"/>
              </w:rPr>
              <w:t>Not Yet Determined</w:t>
            </w:r>
          </w:p>
        </w:tc>
      </w:tr>
      <w:tr w:rsidR="00751A89" w:rsidRPr="00751A89" w14:paraId="0B608381" w14:textId="77777777" w:rsidTr="000B08C1">
        <w:trPr>
          <w:trHeight w:val="1347"/>
        </w:trPr>
        <w:tc>
          <w:tcPr>
            <w:tcW w:w="2516" w:type="dxa"/>
          </w:tcPr>
          <w:p w14:paraId="5A1C4834" w14:textId="77777777" w:rsidR="00751A89" w:rsidRPr="00751A89" w:rsidRDefault="00751A89" w:rsidP="00751A89">
            <w:pPr>
              <w:ind w:left="360"/>
              <w:rPr>
                <w:rFonts w:ascii="Arial" w:hAnsi="Arial" w:cs="Arial"/>
                <w:sz w:val="20"/>
                <w:szCs w:val="20"/>
              </w:rPr>
            </w:pPr>
          </w:p>
          <w:p w14:paraId="0A0AC983" w14:textId="77777777" w:rsidR="00751A89" w:rsidRPr="00751A89" w:rsidRDefault="00751A89" w:rsidP="00751A89">
            <w:pPr>
              <w:ind w:left="360"/>
              <w:rPr>
                <w:rFonts w:ascii="Arial" w:hAnsi="Arial" w:cs="Arial"/>
                <w:sz w:val="20"/>
                <w:szCs w:val="20"/>
              </w:rPr>
            </w:pPr>
            <w:r w:rsidRPr="00751A89">
              <w:rPr>
                <w:rFonts w:ascii="Arial" w:hAnsi="Arial" w:cs="Arial"/>
                <w:sz w:val="20"/>
                <w:szCs w:val="20"/>
              </w:rPr>
              <w:t>19/03133/FUL</w:t>
            </w:r>
          </w:p>
        </w:tc>
        <w:tc>
          <w:tcPr>
            <w:tcW w:w="2441" w:type="dxa"/>
          </w:tcPr>
          <w:p w14:paraId="5AE1592A" w14:textId="77777777" w:rsidR="00751A89" w:rsidRPr="00751A89" w:rsidRDefault="00751A89" w:rsidP="00751A89">
            <w:pPr>
              <w:spacing w:after="200" w:line="276" w:lineRule="auto"/>
              <w:rPr>
                <w:rFonts w:ascii="Arial" w:hAnsi="Arial" w:cs="Arial"/>
                <w:sz w:val="20"/>
                <w:szCs w:val="20"/>
              </w:rPr>
            </w:pPr>
            <w:r w:rsidRPr="00751A89">
              <w:rPr>
                <w:rFonts w:ascii="Arial" w:hAnsi="Arial" w:cs="Arial"/>
                <w:sz w:val="20"/>
                <w:szCs w:val="20"/>
              </w:rPr>
              <w:t>Pool Head Farm, Woodford Lane West, Winsford, Cheshire CW7 4EQ</w:t>
            </w:r>
          </w:p>
        </w:tc>
        <w:tc>
          <w:tcPr>
            <w:tcW w:w="2466" w:type="dxa"/>
          </w:tcPr>
          <w:p w14:paraId="12269167" w14:textId="77777777" w:rsidR="00751A89" w:rsidRPr="00751A89" w:rsidRDefault="00751A89" w:rsidP="00751A89">
            <w:pPr>
              <w:spacing w:after="200" w:line="276" w:lineRule="auto"/>
              <w:rPr>
                <w:rFonts w:ascii="Arial" w:hAnsi="Arial" w:cs="Arial"/>
                <w:sz w:val="20"/>
                <w:szCs w:val="20"/>
              </w:rPr>
            </w:pPr>
            <w:r w:rsidRPr="00751A89">
              <w:rPr>
                <w:rFonts w:ascii="Arial" w:hAnsi="Arial" w:cs="Arial"/>
                <w:sz w:val="20"/>
                <w:szCs w:val="20"/>
              </w:rPr>
              <w:t>Conversion of agricultural buildings to offices including link extension and associated development</w:t>
            </w:r>
          </w:p>
        </w:tc>
        <w:tc>
          <w:tcPr>
            <w:tcW w:w="2490" w:type="dxa"/>
          </w:tcPr>
          <w:p w14:paraId="6CA4DA88" w14:textId="77777777" w:rsidR="00751A89" w:rsidRPr="00751A89" w:rsidRDefault="00751A89" w:rsidP="00751A89">
            <w:pPr>
              <w:ind w:left="360"/>
              <w:rPr>
                <w:rFonts w:ascii="Arial" w:hAnsi="Arial" w:cs="Arial"/>
                <w:sz w:val="20"/>
                <w:szCs w:val="20"/>
              </w:rPr>
            </w:pPr>
            <w:r w:rsidRPr="00751A89">
              <w:rPr>
                <w:rFonts w:ascii="Arial" w:hAnsi="Arial" w:cs="Arial"/>
                <w:sz w:val="20"/>
                <w:szCs w:val="20"/>
              </w:rPr>
              <w:t>Not Yet Determined</w:t>
            </w:r>
          </w:p>
        </w:tc>
      </w:tr>
      <w:tr w:rsidR="00751A89" w:rsidRPr="00751A89" w14:paraId="563F32E2" w14:textId="77777777" w:rsidTr="000B08C1">
        <w:tc>
          <w:tcPr>
            <w:tcW w:w="2516" w:type="dxa"/>
          </w:tcPr>
          <w:p w14:paraId="10A19527" w14:textId="77777777" w:rsidR="00751A89" w:rsidRPr="00751A89" w:rsidRDefault="00751A89" w:rsidP="00751A89">
            <w:pPr>
              <w:ind w:left="360"/>
              <w:rPr>
                <w:rFonts w:ascii="Arial" w:hAnsi="Arial" w:cs="Arial"/>
                <w:sz w:val="20"/>
                <w:szCs w:val="20"/>
              </w:rPr>
            </w:pPr>
            <w:r w:rsidRPr="00751A89">
              <w:rPr>
                <w:rFonts w:ascii="Arial" w:hAnsi="Arial" w:cs="Arial"/>
                <w:sz w:val="20"/>
                <w:szCs w:val="20"/>
              </w:rPr>
              <w:t>19/02198/FUL</w:t>
            </w:r>
          </w:p>
          <w:p w14:paraId="21E3AFDE" w14:textId="77777777" w:rsidR="00751A89" w:rsidRPr="00751A89" w:rsidRDefault="00751A89" w:rsidP="00751A89">
            <w:pPr>
              <w:ind w:left="360"/>
              <w:rPr>
                <w:rFonts w:ascii="Arial" w:hAnsi="Arial" w:cs="Arial"/>
                <w:sz w:val="20"/>
                <w:szCs w:val="20"/>
              </w:rPr>
            </w:pPr>
          </w:p>
          <w:p w14:paraId="36DEA20E" w14:textId="77777777" w:rsidR="00751A89" w:rsidRPr="00751A89" w:rsidRDefault="00751A89" w:rsidP="00751A89">
            <w:pPr>
              <w:ind w:left="360"/>
              <w:rPr>
                <w:rFonts w:ascii="Arial" w:hAnsi="Arial" w:cs="Arial"/>
                <w:sz w:val="20"/>
                <w:szCs w:val="20"/>
              </w:rPr>
            </w:pPr>
          </w:p>
        </w:tc>
        <w:tc>
          <w:tcPr>
            <w:tcW w:w="2441" w:type="dxa"/>
          </w:tcPr>
          <w:p w14:paraId="15FBB4BA" w14:textId="77777777" w:rsidR="00751A89" w:rsidRPr="00751A89" w:rsidRDefault="00751A89" w:rsidP="00751A89">
            <w:pPr>
              <w:rPr>
                <w:rFonts w:ascii="Arial" w:hAnsi="Arial" w:cs="Arial"/>
                <w:sz w:val="20"/>
                <w:szCs w:val="20"/>
              </w:rPr>
            </w:pPr>
            <w:r w:rsidRPr="00751A89">
              <w:rPr>
                <w:rFonts w:ascii="Arial" w:hAnsi="Arial" w:cs="Arial"/>
                <w:sz w:val="20"/>
                <w:szCs w:val="20"/>
              </w:rPr>
              <w:t xml:space="preserve">Style Farm </w:t>
            </w:r>
            <w:proofErr w:type="spellStart"/>
            <w:r w:rsidRPr="00751A89">
              <w:rPr>
                <w:rFonts w:ascii="Arial" w:hAnsi="Arial" w:cs="Arial"/>
                <w:sz w:val="20"/>
                <w:szCs w:val="20"/>
              </w:rPr>
              <w:t>Swanlow</w:t>
            </w:r>
            <w:proofErr w:type="spellEnd"/>
            <w:r w:rsidRPr="00751A89">
              <w:rPr>
                <w:rFonts w:ascii="Arial" w:hAnsi="Arial" w:cs="Arial"/>
                <w:sz w:val="20"/>
                <w:szCs w:val="20"/>
              </w:rPr>
              <w:t xml:space="preserve"> Lane </w:t>
            </w:r>
            <w:proofErr w:type="spellStart"/>
            <w:r w:rsidRPr="00751A89">
              <w:rPr>
                <w:rFonts w:ascii="Arial" w:hAnsi="Arial" w:cs="Arial"/>
                <w:sz w:val="20"/>
                <w:szCs w:val="20"/>
              </w:rPr>
              <w:t>Darnhall</w:t>
            </w:r>
            <w:proofErr w:type="spellEnd"/>
            <w:r w:rsidRPr="00751A89">
              <w:rPr>
                <w:rFonts w:ascii="Arial" w:hAnsi="Arial" w:cs="Arial"/>
                <w:sz w:val="20"/>
                <w:szCs w:val="20"/>
              </w:rPr>
              <w:t xml:space="preserve"> Winsford Cheshire CW7 4BS</w:t>
            </w:r>
          </w:p>
        </w:tc>
        <w:tc>
          <w:tcPr>
            <w:tcW w:w="2466" w:type="dxa"/>
          </w:tcPr>
          <w:p w14:paraId="7450FB8A" w14:textId="77777777" w:rsidR="00751A89" w:rsidRPr="00751A89" w:rsidRDefault="00751A89" w:rsidP="00751A89">
            <w:pPr>
              <w:rPr>
                <w:rFonts w:ascii="Arial" w:hAnsi="Arial" w:cs="Arial"/>
                <w:sz w:val="20"/>
                <w:szCs w:val="20"/>
              </w:rPr>
            </w:pPr>
            <w:r w:rsidRPr="00751A89">
              <w:rPr>
                <w:rFonts w:ascii="Arial" w:hAnsi="Arial" w:cs="Arial"/>
                <w:sz w:val="20"/>
                <w:szCs w:val="20"/>
              </w:rPr>
              <w:t>Equestrian outdoor arena</w:t>
            </w:r>
          </w:p>
        </w:tc>
        <w:tc>
          <w:tcPr>
            <w:tcW w:w="2490" w:type="dxa"/>
          </w:tcPr>
          <w:p w14:paraId="61CED145" w14:textId="77777777" w:rsidR="00751A89" w:rsidRPr="00751A89" w:rsidRDefault="00751A89" w:rsidP="00751A89">
            <w:pPr>
              <w:ind w:left="360"/>
              <w:rPr>
                <w:rFonts w:ascii="Arial" w:hAnsi="Arial" w:cs="Arial"/>
                <w:sz w:val="20"/>
                <w:szCs w:val="20"/>
              </w:rPr>
            </w:pPr>
            <w:r w:rsidRPr="00751A89">
              <w:rPr>
                <w:rFonts w:ascii="Arial" w:hAnsi="Arial" w:cs="Arial"/>
                <w:sz w:val="20"/>
                <w:szCs w:val="20"/>
              </w:rPr>
              <w:t>Not Yet Determined</w:t>
            </w:r>
          </w:p>
        </w:tc>
      </w:tr>
      <w:tr w:rsidR="00751A89" w:rsidRPr="00751A89" w14:paraId="68867F05" w14:textId="77777777" w:rsidTr="000B08C1">
        <w:tc>
          <w:tcPr>
            <w:tcW w:w="2516" w:type="dxa"/>
          </w:tcPr>
          <w:p w14:paraId="518FFABE" w14:textId="77777777" w:rsidR="00751A89" w:rsidRPr="00751A89" w:rsidRDefault="00751A89" w:rsidP="00751A89">
            <w:pPr>
              <w:ind w:left="360"/>
              <w:rPr>
                <w:rFonts w:ascii="Arial" w:hAnsi="Arial" w:cs="Arial"/>
                <w:b/>
                <w:sz w:val="20"/>
                <w:szCs w:val="20"/>
              </w:rPr>
            </w:pPr>
            <w:r w:rsidRPr="00751A89">
              <w:rPr>
                <w:rFonts w:ascii="Arial" w:hAnsi="Arial" w:cs="Arial"/>
                <w:b/>
                <w:sz w:val="20"/>
                <w:szCs w:val="20"/>
              </w:rPr>
              <w:t>19/03634/FUL</w:t>
            </w:r>
          </w:p>
        </w:tc>
        <w:tc>
          <w:tcPr>
            <w:tcW w:w="2441" w:type="dxa"/>
          </w:tcPr>
          <w:p w14:paraId="1B93216B" w14:textId="77777777" w:rsidR="00751A89" w:rsidRPr="00751A89" w:rsidRDefault="00751A89" w:rsidP="00751A89">
            <w:pPr>
              <w:rPr>
                <w:rFonts w:ascii="Arial" w:hAnsi="Arial" w:cs="Arial"/>
                <w:sz w:val="20"/>
                <w:szCs w:val="20"/>
              </w:rPr>
            </w:pPr>
            <w:r w:rsidRPr="00751A89">
              <w:rPr>
                <w:rFonts w:ascii="Arial" w:hAnsi="Arial" w:cs="Arial"/>
                <w:sz w:val="20"/>
                <w:szCs w:val="20"/>
              </w:rPr>
              <w:t xml:space="preserve">Style Barn </w:t>
            </w:r>
            <w:proofErr w:type="spellStart"/>
            <w:r w:rsidRPr="00751A89">
              <w:rPr>
                <w:rFonts w:ascii="Arial" w:hAnsi="Arial" w:cs="Arial"/>
                <w:sz w:val="20"/>
                <w:szCs w:val="20"/>
              </w:rPr>
              <w:t>Swanlow</w:t>
            </w:r>
            <w:proofErr w:type="spellEnd"/>
            <w:r w:rsidRPr="00751A89">
              <w:rPr>
                <w:rFonts w:ascii="Arial" w:hAnsi="Arial" w:cs="Arial"/>
                <w:sz w:val="20"/>
                <w:szCs w:val="20"/>
              </w:rPr>
              <w:t xml:space="preserve"> Lane </w:t>
            </w:r>
            <w:proofErr w:type="spellStart"/>
            <w:r w:rsidRPr="00751A89">
              <w:rPr>
                <w:rFonts w:ascii="Arial" w:hAnsi="Arial" w:cs="Arial"/>
                <w:sz w:val="20"/>
                <w:szCs w:val="20"/>
              </w:rPr>
              <w:t>Darnhall</w:t>
            </w:r>
            <w:proofErr w:type="spellEnd"/>
            <w:r w:rsidRPr="00751A89">
              <w:rPr>
                <w:rFonts w:ascii="Arial" w:hAnsi="Arial" w:cs="Arial"/>
                <w:sz w:val="20"/>
                <w:szCs w:val="20"/>
              </w:rPr>
              <w:t xml:space="preserve"> Winsford Cheshire CW7 4BS</w:t>
            </w:r>
          </w:p>
        </w:tc>
        <w:tc>
          <w:tcPr>
            <w:tcW w:w="2466" w:type="dxa"/>
          </w:tcPr>
          <w:p w14:paraId="7675C9E7" w14:textId="77777777" w:rsidR="00751A89" w:rsidRPr="00751A89" w:rsidRDefault="00751A89" w:rsidP="00751A89">
            <w:pPr>
              <w:rPr>
                <w:rFonts w:ascii="Arial" w:hAnsi="Arial" w:cs="Arial"/>
                <w:sz w:val="20"/>
                <w:szCs w:val="20"/>
              </w:rPr>
            </w:pPr>
            <w:r w:rsidRPr="00751A89">
              <w:rPr>
                <w:rFonts w:ascii="Arial" w:hAnsi="Arial" w:cs="Arial"/>
                <w:sz w:val="20"/>
                <w:szCs w:val="20"/>
              </w:rPr>
              <w:t>Extensions to rear and increasing the roof height</w:t>
            </w:r>
          </w:p>
        </w:tc>
        <w:tc>
          <w:tcPr>
            <w:tcW w:w="2490" w:type="dxa"/>
          </w:tcPr>
          <w:p w14:paraId="1FCFA06D" w14:textId="77777777" w:rsidR="00751A89" w:rsidRPr="00751A89" w:rsidRDefault="00751A89" w:rsidP="00751A89">
            <w:pPr>
              <w:ind w:left="360"/>
              <w:rPr>
                <w:rFonts w:ascii="Arial" w:hAnsi="Arial" w:cs="Arial"/>
                <w:b/>
                <w:sz w:val="20"/>
                <w:szCs w:val="20"/>
              </w:rPr>
            </w:pPr>
            <w:r w:rsidRPr="00751A89">
              <w:rPr>
                <w:rFonts w:ascii="Arial" w:hAnsi="Arial" w:cs="Arial"/>
                <w:b/>
                <w:sz w:val="20"/>
                <w:szCs w:val="20"/>
              </w:rPr>
              <w:t>Application received</w:t>
            </w:r>
          </w:p>
          <w:p w14:paraId="7B4A32A9" w14:textId="77777777" w:rsidR="00751A89" w:rsidRPr="00751A89" w:rsidRDefault="00751A89" w:rsidP="00751A89">
            <w:pPr>
              <w:ind w:left="360"/>
              <w:rPr>
                <w:rFonts w:ascii="Arial" w:hAnsi="Arial" w:cs="Arial"/>
                <w:sz w:val="20"/>
                <w:szCs w:val="20"/>
              </w:rPr>
            </w:pPr>
            <w:r w:rsidRPr="00751A89">
              <w:rPr>
                <w:rFonts w:ascii="Arial" w:hAnsi="Arial" w:cs="Arial"/>
                <w:b/>
                <w:sz w:val="20"/>
                <w:szCs w:val="20"/>
              </w:rPr>
              <w:t>9</w:t>
            </w:r>
            <w:r w:rsidRPr="00751A89">
              <w:rPr>
                <w:rFonts w:ascii="Arial" w:hAnsi="Arial" w:cs="Arial"/>
                <w:b/>
                <w:sz w:val="20"/>
                <w:szCs w:val="20"/>
                <w:vertAlign w:val="superscript"/>
              </w:rPr>
              <w:t xml:space="preserve"> </w:t>
            </w:r>
            <w:r w:rsidRPr="00751A89">
              <w:rPr>
                <w:rFonts w:ascii="Arial" w:hAnsi="Arial" w:cs="Arial"/>
                <w:b/>
                <w:sz w:val="20"/>
                <w:szCs w:val="20"/>
              </w:rPr>
              <w:t>October 2019</w:t>
            </w:r>
            <w:r w:rsidRPr="00751A89">
              <w:rPr>
                <w:rFonts w:ascii="Arial" w:hAnsi="Arial" w:cs="Arial"/>
                <w:sz w:val="20"/>
                <w:szCs w:val="20"/>
              </w:rPr>
              <w:t xml:space="preserve"> </w:t>
            </w:r>
          </w:p>
        </w:tc>
      </w:tr>
    </w:tbl>
    <w:p w14:paraId="0AC3C5F3" w14:textId="77777777" w:rsidR="000B08C1" w:rsidRDefault="000B08C1" w:rsidP="000B08C1">
      <w:pPr>
        <w:pStyle w:val="NoSpacing"/>
        <w:ind w:left="644"/>
        <w:jc w:val="center"/>
        <w:rPr>
          <w:rFonts w:ascii="Arial" w:hAnsi="Arial" w:cs="Arial"/>
          <w:b/>
          <w:sz w:val="20"/>
          <w:szCs w:val="20"/>
        </w:rPr>
      </w:pPr>
    </w:p>
    <w:p w14:paraId="138DBAAB" w14:textId="77777777" w:rsidR="00A17BCD" w:rsidRDefault="00A17BCD" w:rsidP="000B08C1">
      <w:pPr>
        <w:pStyle w:val="NoSpacing"/>
        <w:ind w:left="644"/>
        <w:jc w:val="center"/>
        <w:rPr>
          <w:rFonts w:ascii="Arial" w:hAnsi="Arial" w:cs="Arial"/>
          <w:b/>
          <w:sz w:val="20"/>
          <w:szCs w:val="20"/>
        </w:rPr>
      </w:pPr>
    </w:p>
    <w:p w14:paraId="3F3EFF39" w14:textId="77777777" w:rsidR="000B08C1" w:rsidRPr="000B08C1" w:rsidRDefault="000B08C1" w:rsidP="000B08C1">
      <w:pPr>
        <w:pStyle w:val="NoSpacing"/>
        <w:ind w:left="644"/>
        <w:jc w:val="center"/>
        <w:rPr>
          <w:rFonts w:ascii="Arial" w:hAnsi="Arial" w:cs="Arial"/>
          <w:b/>
          <w:sz w:val="20"/>
          <w:szCs w:val="20"/>
        </w:rPr>
      </w:pPr>
      <w:r w:rsidRPr="000B08C1">
        <w:rPr>
          <w:rFonts w:ascii="Arial" w:hAnsi="Arial" w:cs="Arial"/>
          <w:b/>
          <w:sz w:val="20"/>
          <w:szCs w:val="20"/>
        </w:rPr>
        <w:t>Page 124/19</w:t>
      </w:r>
    </w:p>
    <w:p w14:paraId="6ED20406" w14:textId="77777777" w:rsidR="00751A89" w:rsidRPr="000B08C1" w:rsidRDefault="00751A89" w:rsidP="00B95737">
      <w:pPr>
        <w:spacing w:after="0" w:line="240" w:lineRule="auto"/>
        <w:rPr>
          <w:rFonts w:ascii="Arial" w:hAnsi="Arial" w:cs="Arial"/>
          <w:sz w:val="20"/>
          <w:szCs w:val="20"/>
        </w:rPr>
      </w:pPr>
    </w:p>
    <w:tbl>
      <w:tblPr>
        <w:tblStyle w:val="TableGrid"/>
        <w:tblW w:w="0" w:type="auto"/>
        <w:tblInd w:w="142" w:type="dxa"/>
        <w:tblLook w:val="04A0" w:firstRow="1" w:lastRow="0" w:firstColumn="1" w:lastColumn="0" w:noHBand="0" w:noVBand="1"/>
      </w:tblPr>
      <w:tblGrid>
        <w:gridCol w:w="2510"/>
        <w:gridCol w:w="2433"/>
        <w:gridCol w:w="2490"/>
        <w:gridCol w:w="2480"/>
      </w:tblGrid>
      <w:tr w:rsidR="00751A89" w:rsidRPr="00751A89" w14:paraId="1905C937" w14:textId="77777777" w:rsidTr="00B12667">
        <w:tc>
          <w:tcPr>
            <w:tcW w:w="2585" w:type="dxa"/>
          </w:tcPr>
          <w:p w14:paraId="09F13D9D" w14:textId="77777777" w:rsidR="00751A89" w:rsidRPr="00751A89" w:rsidRDefault="00751A89" w:rsidP="00751A89">
            <w:pPr>
              <w:ind w:left="360"/>
              <w:rPr>
                <w:rFonts w:ascii="Arial" w:hAnsi="Arial" w:cs="Arial"/>
                <w:sz w:val="20"/>
                <w:szCs w:val="20"/>
              </w:rPr>
            </w:pPr>
            <w:r w:rsidRPr="00751A89">
              <w:rPr>
                <w:rFonts w:ascii="Arial" w:hAnsi="Arial" w:cs="Arial"/>
                <w:sz w:val="20"/>
                <w:szCs w:val="20"/>
              </w:rPr>
              <w:lastRenderedPageBreak/>
              <w:t>19/00815/FUL</w:t>
            </w:r>
          </w:p>
        </w:tc>
        <w:tc>
          <w:tcPr>
            <w:tcW w:w="2566" w:type="dxa"/>
          </w:tcPr>
          <w:p w14:paraId="06D56503" w14:textId="77777777" w:rsidR="00751A89" w:rsidRPr="00751A89" w:rsidRDefault="00751A89" w:rsidP="00751A89">
            <w:pPr>
              <w:ind w:left="360"/>
              <w:rPr>
                <w:rFonts w:ascii="Arial" w:hAnsi="Arial" w:cs="Arial"/>
                <w:sz w:val="20"/>
                <w:szCs w:val="20"/>
              </w:rPr>
            </w:pPr>
            <w:r w:rsidRPr="00751A89">
              <w:rPr>
                <w:rFonts w:ascii="Arial" w:hAnsi="Arial" w:cs="Arial"/>
                <w:sz w:val="20"/>
                <w:szCs w:val="20"/>
              </w:rPr>
              <w:t>Knobs Farm CW7 4DB</w:t>
            </w:r>
          </w:p>
        </w:tc>
        <w:tc>
          <w:tcPr>
            <w:tcW w:w="2584" w:type="dxa"/>
          </w:tcPr>
          <w:p w14:paraId="4390E7AD" w14:textId="77777777" w:rsidR="00751A89" w:rsidRPr="00751A89" w:rsidRDefault="00751A89" w:rsidP="00751A89">
            <w:pPr>
              <w:ind w:left="360"/>
              <w:rPr>
                <w:rFonts w:ascii="Arial" w:hAnsi="Arial" w:cs="Arial"/>
                <w:sz w:val="20"/>
                <w:szCs w:val="20"/>
              </w:rPr>
            </w:pPr>
            <w:r w:rsidRPr="00751A89">
              <w:rPr>
                <w:rFonts w:ascii="Arial" w:hAnsi="Arial" w:cs="Arial"/>
                <w:sz w:val="20"/>
                <w:szCs w:val="20"/>
              </w:rPr>
              <w:t>Extension to Manage and Erection of Flood Lights (Replace Existing)</w:t>
            </w:r>
          </w:p>
        </w:tc>
        <w:tc>
          <w:tcPr>
            <w:tcW w:w="2579" w:type="dxa"/>
          </w:tcPr>
          <w:p w14:paraId="2914AB8B" w14:textId="77777777" w:rsidR="00751A89" w:rsidRPr="00751A89" w:rsidRDefault="00751A89" w:rsidP="00751A89">
            <w:pPr>
              <w:ind w:left="360"/>
              <w:rPr>
                <w:rFonts w:ascii="Arial" w:hAnsi="Arial" w:cs="Arial"/>
                <w:sz w:val="20"/>
                <w:szCs w:val="20"/>
              </w:rPr>
            </w:pPr>
            <w:r w:rsidRPr="00751A89">
              <w:rPr>
                <w:rFonts w:ascii="Arial" w:hAnsi="Arial" w:cs="Arial"/>
                <w:sz w:val="20"/>
                <w:szCs w:val="20"/>
              </w:rPr>
              <w:t>Not Yet Determined</w:t>
            </w:r>
          </w:p>
        </w:tc>
      </w:tr>
      <w:tr w:rsidR="00751A89" w:rsidRPr="00751A89" w14:paraId="2304B5B7" w14:textId="77777777" w:rsidTr="00B12667">
        <w:tc>
          <w:tcPr>
            <w:tcW w:w="2585" w:type="dxa"/>
          </w:tcPr>
          <w:p w14:paraId="0E051508" w14:textId="77777777" w:rsidR="00751A89" w:rsidRPr="00751A89" w:rsidRDefault="00751A89" w:rsidP="00751A89">
            <w:pPr>
              <w:ind w:left="360"/>
              <w:rPr>
                <w:rFonts w:ascii="Arial" w:hAnsi="Arial" w:cs="Arial"/>
                <w:sz w:val="20"/>
                <w:szCs w:val="20"/>
              </w:rPr>
            </w:pPr>
            <w:r w:rsidRPr="00751A89">
              <w:rPr>
                <w:rFonts w:ascii="Arial" w:hAnsi="Arial" w:cs="Arial"/>
                <w:sz w:val="20"/>
                <w:szCs w:val="20"/>
              </w:rPr>
              <w:t>19/00912/LDC</w:t>
            </w:r>
          </w:p>
        </w:tc>
        <w:tc>
          <w:tcPr>
            <w:tcW w:w="2566" w:type="dxa"/>
          </w:tcPr>
          <w:p w14:paraId="74048368" w14:textId="77777777" w:rsidR="00751A89" w:rsidRPr="00751A89" w:rsidRDefault="00751A89" w:rsidP="00751A89">
            <w:pPr>
              <w:ind w:left="360"/>
              <w:rPr>
                <w:rFonts w:ascii="Arial" w:hAnsi="Arial" w:cs="Arial"/>
                <w:sz w:val="20"/>
                <w:szCs w:val="20"/>
              </w:rPr>
            </w:pPr>
            <w:r w:rsidRPr="00751A89">
              <w:rPr>
                <w:rFonts w:ascii="Arial" w:hAnsi="Arial" w:cs="Arial"/>
                <w:sz w:val="20"/>
                <w:szCs w:val="20"/>
              </w:rPr>
              <w:t>Weaver Hall Farm CW7 4EB</w:t>
            </w:r>
          </w:p>
        </w:tc>
        <w:tc>
          <w:tcPr>
            <w:tcW w:w="2584" w:type="dxa"/>
          </w:tcPr>
          <w:p w14:paraId="6C323320" w14:textId="77777777" w:rsidR="00751A89" w:rsidRPr="00751A89" w:rsidRDefault="00751A89" w:rsidP="00751A89">
            <w:pPr>
              <w:ind w:left="360"/>
              <w:rPr>
                <w:rFonts w:ascii="Arial" w:hAnsi="Arial" w:cs="Arial"/>
                <w:sz w:val="20"/>
                <w:szCs w:val="20"/>
              </w:rPr>
            </w:pPr>
            <w:r w:rsidRPr="00751A89">
              <w:rPr>
                <w:rFonts w:ascii="Arial" w:hAnsi="Arial" w:cs="Arial"/>
                <w:sz w:val="20"/>
                <w:szCs w:val="20"/>
              </w:rPr>
              <w:t>Continued Use of Garden &amp; Parking Area</w:t>
            </w:r>
          </w:p>
        </w:tc>
        <w:tc>
          <w:tcPr>
            <w:tcW w:w="2579" w:type="dxa"/>
          </w:tcPr>
          <w:p w14:paraId="5CE046B0" w14:textId="77777777" w:rsidR="00751A89" w:rsidRPr="00751A89" w:rsidRDefault="00751A89" w:rsidP="00751A89">
            <w:pPr>
              <w:ind w:left="360"/>
              <w:rPr>
                <w:rFonts w:ascii="Arial" w:hAnsi="Arial" w:cs="Arial"/>
                <w:sz w:val="20"/>
                <w:szCs w:val="20"/>
              </w:rPr>
            </w:pPr>
            <w:r w:rsidRPr="00751A89">
              <w:rPr>
                <w:rFonts w:ascii="Arial" w:hAnsi="Arial" w:cs="Arial"/>
                <w:sz w:val="20"/>
                <w:szCs w:val="20"/>
              </w:rPr>
              <w:t>Not Yet Determined</w:t>
            </w:r>
          </w:p>
        </w:tc>
      </w:tr>
      <w:tr w:rsidR="00751A89" w:rsidRPr="00751A89" w14:paraId="679C8B56" w14:textId="77777777" w:rsidTr="00B12667">
        <w:tc>
          <w:tcPr>
            <w:tcW w:w="2585" w:type="dxa"/>
          </w:tcPr>
          <w:p w14:paraId="06BBF6EA" w14:textId="77777777" w:rsidR="000B08C1" w:rsidRDefault="000B08C1" w:rsidP="00751A89">
            <w:pPr>
              <w:ind w:left="360"/>
              <w:rPr>
                <w:rFonts w:ascii="Arial" w:hAnsi="Arial" w:cs="Arial"/>
                <w:sz w:val="20"/>
                <w:szCs w:val="20"/>
              </w:rPr>
            </w:pPr>
          </w:p>
          <w:p w14:paraId="73FC22C8" w14:textId="77777777" w:rsidR="00751A89" w:rsidRPr="00751A89" w:rsidRDefault="00751A89" w:rsidP="00751A89">
            <w:pPr>
              <w:ind w:left="360"/>
              <w:rPr>
                <w:rFonts w:ascii="Arial" w:hAnsi="Arial" w:cs="Arial"/>
                <w:sz w:val="20"/>
                <w:szCs w:val="20"/>
              </w:rPr>
            </w:pPr>
            <w:r w:rsidRPr="00751A89">
              <w:rPr>
                <w:rFonts w:ascii="Arial" w:hAnsi="Arial" w:cs="Arial"/>
                <w:sz w:val="20"/>
                <w:szCs w:val="20"/>
              </w:rPr>
              <w:t>19/00718/FUL</w:t>
            </w:r>
          </w:p>
        </w:tc>
        <w:tc>
          <w:tcPr>
            <w:tcW w:w="2566" w:type="dxa"/>
          </w:tcPr>
          <w:p w14:paraId="2ACF4034" w14:textId="77777777" w:rsidR="00751A89" w:rsidRPr="00751A89" w:rsidRDefault="00751A89" w:rsidP="00751A89">
            <w:pPr>
              <w:ind w:left="360"/>
              <w:rPr>
                <w:rFonts w:ascii="Arial" w:hAnsi="Arial" w:cs="Arial"/>
                <w:sz w:val="20"/>
                <w:szCs w:val="20"/>
              </w:rPr>
            </w:pPr>
            <w:r w:rsidRPr="00751A89">
              <w:rPr>
                <w:rFonts w:ascii="Arial" w:hAnsi="Arial" w:cs="Arial"/>
                <w:sz w:val="20"/>
                <w:szCs w:val="20"/>
              </w:rPr>
              <w:t>Park Farm CW7 4BP</w:t>
            </w:r>
          </w:p>
        </w:tc>
        <w:tc>
          <w:tcPr>
            <w:tcW w:w="2584" w:type="dxa"/>
          </w:tcPr>
          <w:p w14:paraId="6BDED3F2" w14:textId="77777777" w:rsidR="00751A89" w:rsidRPr="00751A89" w:rsidRDefault="00751A89" w:rsidP="00751A89">
            <w:pPr>
              <w:ind w:left="360"/>
              <w:rPr>
                <w:rFonts w:ascii="Arial" w:hAnsi="Arial" w:cs="Arial"/>
                <w:sz w:val="20"/>
                <w:szCs w:val="20"/>
              </w:rPr>
            </w:pPr>
            <w:r w:rsidRPr="00751A89">
              <w:rPr>
                <w:rFonts w:ascii="Arial" w:hAnsi="Arial" w:cs="Arial"/>
                <w:sz w:val="20"/>
                <w:szCs w:val="20"/>
              </w:rPr>
              <w:t>Creation of Two Ponds &amp; Surrounding Marsh</w:t>
            </w:r>
          </w:p>
        </w:tc>
        <w:tc>
          <w:tcPr>
            <w:tcW w:w="2579" w:type="dxa"/>
          </w:tcPr>
          <w:p w14:paraId="5E75C893" w14:textId="77777777" w:rsidR="00751A89" w:rsidRPr="00751A89" w:rsidRDefault="00751A89" w:rsidP="00751A89">
            <w:pPr>
              <w:ind w:left="360"/>
              <w:rPr>
                <w:rFonts w:ascii="Arial" w:hAnsi="Arial" w:cs="Arial"/>
                <w:sz w:val="20"/>
                <w:szCs w:val="20"/>
              </w:rPr>
            </w:pPr>
            <w:r w:rsidRPr="00751A89">
              <w:rPr>
                <w:rFonts w:ascii="Arial" w:hAnsi="Arial" w:cs="Arial"/>
                <w:sz w:val="20"/>
                <w:szCs w:val="20"/>
              </w:rPr>
              <w:t>Not Yet Determined</w:t>
            </w:r>
          </w:p>
        </w:tc>
      </w:tr>
    </w:tbl>
    <w:p w14:paraId="7B9A5D92" w14:textId="77777777" w:rsidR="00B95737" w:rsidRPr="000B08C1" w:rsidRDefault="00B95737" w:rsidP="00B95737">
      <w:pPr>
        <w:spacing w:after="0" w:line="240" w:lineRule="auto"/>
        <w:rPr>
          <w:rFonts w:ascii="Arial" w:hAnsi="Arial" w:cs="Arial"/>
          <w:sz w:val="20"/>
          <w:szCs w:val="20"/>
        </w:rPr>
      </w:pPr>
    </w:p>
    <w:tbl>
      <w:tblPr>
        <w:tblStyle w:val="TableGrid"/>
        <w:tblW w:w="9918" w:type="dxa"/>
        <w:tblInd w:w="142" w:type="dxa"/>
        <w:tblLook w:val="04A0" w:firstRow="1" w:lastRow="0" w:firstColumn="1" w:lastColumn="0" w:noHBand="0" w:noVBand="1"/>
      </w:tblPr>
      <w:tblGrid>
        <w:gridCol w:w="2417"/>
        <w:gridCol w:w="2215"/>
        <w:gridCol w:w="2381"/>
        <w:gridCol w:w="2905"/>
      </w:tblGrid>
      <w:tr w:rsidR="00924256" w:rsidRPr="000B08C1" w14:paraId="74C5B9E9" w14:textId="77777777" w:rsidTr="000B08C1">
        <w:tc>
          <w:tcPr>
            <w:tcW w:w="2417" w:type="dxa"/>
          </w:tcPr>
          <w:p w14:paraId="6C04A97D" w14:textId="77777777" w:rsidR="00924256" w:rsidRPr="000B08C1" w:rsidRDefault="00924256" w:rsidP="00916B31">
            <w:pPr>
              <w:ind w:left="360"/>
              <w:rPr>
                <w:rFonts w:ascii="Arial" w:hAnsi="Arial" w:cs="Arial"/>
                <w:sz w:val="20"/>
                <w:szCs w:val="20"/>
              </w:rPr>
            </w:pPr>
            <w:r w:rsidRPr="000B08C1">
              <w:rPr>
                <w:rFonts w:ascii="Arial" w:hAnsi="Arial" w:cs="Arial"/>
                <w:color w:val="202124"/>
                <w:sz w:val="20"/>
                <w:szCs w:val="20"/>
              </w:rPr>
              <w:t>19/01975/FUL</w:t>
            </w:r>
          </w:p>
        </w:tc>
        <w:tc>
          <w:tcPr>
            <w:tcW w:w="2215" w:type="dxa"/>
          </w:tcPr>
          <w:p w14:paraId="09E71F91" w14:textId="77777777" w:rsidR="00924256" w:rsidRPr="000B08C1" w:rsidRDefault="00924256" w:rsidP="00924256">
            <w:pPr>
              <w:pStyle w:val="NoSpacing"/>
              <w:rPr>
                <w:rFonts w:ascii="Arial" w:hAnsi="Arial" w:cs="Arial"/>
                <w:b/>
                <w:sz w:val="20"/>
                <w:szCs w:val="20"/>
              </w:rPr>
            </w:pPr>
            <w:r w:rsidRPr="000B08C1">
              <w:rPr>
                <w:rFonts w:ascii="Arial" w:hAnsi="Arial" w:cs="Arial"/>
                <w:sz w:val="20"/>
                <w:szCs w:val="20"/>
              </w:rPr>
              <w:t>Ash House Farm CW7 4DQ</w:t>
            </w:r>
          </w:p>
          <w:p w14:paraId="02B2BA99" w14:textId="77777777" w:rsidR="00924256" w:rsidRPr="000B08C1" w:rsidRDefault="00924256" w:rsidP="00916B31">
            <w:pPr>
              <w:ind w:left="360"/>
              <w:rPr>
                <w:rFonts w:ascii="Arial" w:hAnsi="Arial" w:cs="Arial"/>
                <w:sz w:val="20"/>
                <w:szCs w:val="20"/>
              </w:rPr>
            </w:pPr>
          </w:p>
        </w:tc>
        <w:tc>
          <w:tcPr>
            <w:tcW w:w="2381" w:type="dxa"/>
          </w:tcPr>
          <w:p w14:paraId="1DAD268C" w14:textId="77777777" w:rsidR="00924256" w:rsidRPr="000B08C1" w:rsidRDefault="00924256" w:rsidP="00916B31">
            <w:pPr>
              <w:ind w:left="360"/>
              <w:rPr>
                <w:rFonts w:ascii="Arial" w:hAnsi="Arial" w:cs="Arial"/>
                <w:sz w:val="20"/>
                <w:szCs w:val="20"/>
              </w:rPr>
            </w:pPr>
            <w:r w:rsidRPr="000B08C1">
              <w:rPr>
                <w:rFonts w:ascii="Arial" w:hAnsi="Arial" w:cs="Arial"/>
                <w:sz w:val="20"/>
                <w:szCs w:val="20"/>
              </w:rPr>
              <w:t>Extension to Existing Boarding Kennels</w:t>
            </w:r>
          </w:p>
        </w:tc>
        <w:tc>
          <w:tcPr>
            <w:tcW w:w="2905" w:type="dxa"/>
          </w:tcPr>
          <w:p w14:paraId="16AC8DB9" w14:textId="77777777" w:rsidR="00924256" w:rsidRPr="000B08C1" w:rsidRDefault="00924256" w:rsidP="00916B31">
            <w:pPr>
              <w:ind w:left="360"/>
              <w:rPr>
                <w:rFonts w:ascii="Arial" w:hAnsi="Arial" w:cs="Arial"/>
                <w:sz w:val="20"/>
                <w:szCs w:val="20"/>
              </w:rPr>
            </w:pPr>
            <w:r w:rsidRPr="000B08C1">
              <w:rPr>
                <w:rFonts w:ascii="Arial" w:hAnsi="Arial" w:cs="Arial"/>
                <w:sz w:val="20"/>
                <w:szCs w:val="20"/>
              </w:rPr>
              <w:t>Not Yet Determined</w:t>
            </w:r>
          </w:p>
        </w:tc>
      </w:tr>
    </w:tbl>
    <w:p w14:paraId="607A1954" w14:textId="77777777" w:rsidR="00B95737" w:rsidRPr="000B08C1" w:rsidRDefault="00B95737" w:rsidP="00A17BCD">
      <w:pPr>
        <w:spacing w:after="0" w:line="240" w:lineRule="auto"/>
        <w:rPr>
          <w:rFonts w:ascii="Arial" w:hAnsi="Arial" w:cs="Arial"/>
          <w:b/>
          <w:sz w:val="20"/>
          <w:szCs w:val="20"/>
        </w:rPr>
      </w:pPr>
    </w:p>
    <w:p w14:paraId="472A84C1" w14:textId="77777777" w:rsidR="00D74CE9" w:rsidRPr="000B08C1" w:rsidRDefault="00D74CE9" w:rsidP="00A77905">
      <w:pPr>
        <w:pStyle w:val="NoSpacing"/>
        <w:ind w:left="644"/>
        <w:jc w:val="center"/>
        <w:rPr>
          <w:rFonts w:ascii="Arial" w:hAnsi="Arial" w:cs="Arial"/>
          <w:b/>
          <w:sz w:val="20"/>
          <w:szCs w:val="20"/>
        </w:rPr>
      </w:pPr>
    </w:p>
    <w:p w14:paraId="4533C6C4" w14:textId="77777777" w:rsidR="008E23BF" w:rsidRPr="00A17BCD" w:rsidRDefault="00F72B59" w:rsidP="00A17BCD">
      <w:pPr>
        <w:pStyle w:val="NoSpacing"/>
        <w:ind w:left="720"/>
        <w:rPr>
          <w:rFonts w:ascii="Arial" w:hAnsi="Arial" w:cs="Arial"/>
          <w:sz w:val="20"/>
          <w:szCs w:val="20"/>
        </w:rPr>
      </w:pPr>
      <w:r w:rsidRPr="000B08C1">
        <w:rPr>
          <w:rFonts w:ascii="Arial" w:hAnsi="Arial" w:cs="Arial"/>
          <w:sz w:val="20"/>
          <w:szCs w:val="20"/>
        </w:rPr>
        <w:t xml:space="preserve">Cllr Strachan to forward </w:t>
      </w:r>
      <w:r w:rsidR="00D45ED2" w:rsidRPr="000B08C1">
        <w:rPr>
          <w:rFonts w:ascii="Arial" w:hAnsi="Arial" w:cs="Arial"/>
          <w:sz w:val="20"/>
          <w:szCs w:val="20"/>
        </w:rPr>
        <w:t xml:space="preserve">Dark Skies </w:t>
      </w:r>
      <w:r w:rsidRPr="000B08C1">
        <w:rPr>
          <w:rFonts w:ascii="Arial" w:hAnsi="Arial" w:cs="Arial"/>
          <w:sz w:val="20"/>
          <w:szCs w:val="20"/>
        </w:rPr>
        <w:t xml:space="preserve">information to the Clerk </w:t>
      </w:r>
      <w:r w:rsidR="00751A89" w:rsidRPr="000B08C1">
        <w:rPr>
          <w:rFonts w:ascii="Arial" w:hAnsi="Arial" w:cs="Arial"/>
          <w:sz w:val="20"/>
          <w:szCs w:val="20"/>
        </w:rPr>
        <w:t>for submission to CW&amp;C for Style Barn 19/03634/FUL</w:t>
      </w:r>
    </w:p>
    <w:p w14:paraId="6E5D2132" w14:textId="77777777" w:rsidR="00163728" w:rsidRPr="000B08C1" w:rsidRDefault="00163728" w:rsidP="006A7167">
      <w:pPr>
        <w:pStyle w:val="NoSpacing"/>
        <w:rPr>
          <w:rFonts w:ascii="Arial" w:hAnsi="Arial" w:cs="Arial"/>
          <w:b/>
          <w:sz w:val="20"/>
          <w:szCs w:val="20"/>
        </w:rPr>
      </w:pPr>
    </w:p>
    <w:p w14:paraId="05CF6CC2" w14:textId="77777777" w:rsidR="00817C20" w:rsidRPr="000B08C1" w:rsidRDefault="00CA6BFC" w:rsidP="000B08C1">
      <w:pPr>
        <w:pStyle w:val="ListParagraph"/>
        <w:numPr>
          <w:ilvl w:val="0"/>
          <w:numId w:val="16"/>
        </w:numPr>
        <w:rPr>
          <w:rFonts w:ascii="Arial" w:hAnsi="Arial" w:cs="Arial"/>
          <w:b/>
          <w:sz w:val="20"/>
          <w:szCs w:val="20"/>
        </w:rPr>
      </w:pPr>
      <w:r w:rsidRPr="000B08C1">
        <w:rPr>
          <w:rFonts w:ascii="Arial" w:hAnsi="Arial" w:cs="Arial"/>
          <w:b/>
          <w:sz w:val="20"/>
          <w:szCs w:val="20"/>
        </w:rPr>
        <w:t>To Consider the Darnhall Show 2020 – Operations and Budget</w:t>
      </w:r>
      <w:r w:rsidR="00D721A8" w:rsidRPr="000B08C1">
        <w:rPr>
          <w:rFonts w:ascii="Arial" w:hAnsi="Arial" w:cs="Arial"/>
          <w:b/>
          <w:sz w:val="20"/>
          <w:szCs w:val="20"/>
        </w:rPr>
        <w:t>.</w:t>
      </w:r>
    </w:p>
    <w:p w14:paraId="018C100B" w14:textId="77777777" w:rsidR="00980CA5" w:rsidRDefault="000B08C1" w:rsidP="00980CA5">
      <w:pPr>
        <w:pStyle w:val="ListParagraph"/>
        <w:rPr>
          <w:rFonts w:ascii="Arial" w:hAnsi="Arial" w:cs="Arial"/>
          <w:sz w:val="20"/>
          <w:szCs w:val="20"/>
        </w:rPr>
      </w:pPr>
      <w:r w:rsidRPr="000B08C1">
        <w:rPr>
          <w:rFonts w:ascii="Arial" w:hAnsi="Arial" w:cs="Arial"/>
          <w:sz w:val="20"/>
          <w:szCs w:val="20"/>
        </w:rPr>
        <w:t>Clerk to con</w:t>
      </w:r>
      <w:r>
        <w:rPr>
          <w:rFonts w:ascii="Arial" w:hAnsi="Arial" w:cs="Arial"/>
          <w:sz w:val="20"/>
          <w:szCs w:val="20"/>
        </w:rPr>
        <w:t>tact John Henry for advice re: show data via a third party.</w:t>
      </w:r>
    </w:p>
    <w:p w14:paraId="755026FF" w14:textId="77777777" w:rsidR="000B08C1" w:rsidRPr="000B08C1" w:rsidRDefault="000B08C1" w:rsidP="000B08C1">
      <w:pPr>
        <w:pStyle w:val="ListParagraph"/>
        <w:rPr>
          <w:rFonts w:ascii="Arial" w:hAnsi="Arial" w:cs="Arial"/>
          <w:sz w:val="20"/>
          <w:szCs w:val="20"/>
        </w:rPr>
      </w:pPr>
      <w:r>
        <w:rPr>
          <w:rFonts w:ascii="Arial" w:hAnsi="Arial" w:cs="Arial"/>
          <w:sz w:val="20"/>
          <w:szCs w:val="20"/>
        </w:rPr>
        <w:t>Cllr Strachan suggested a data protection and GDPR audit review.</w:t>
      </w:r>
    </w:p>
    <w:p w14:paraId="1EF4FCE6" w14:textId="77777777" w:rsidR="000B08C1" w:rsidRPr="000B08C1" w:rsidRDefault="000B08C1" w:rsidP="00980CA5">
      <w:pPr>
        <w:pStyle w:val="ListParagraph"/>
        <w:rPr>
          <w:rFonts w:ascii="Arial" w:hAnsi="Arial" w:cs="Arial"/>
          <w:b/>
          <w:sz w:val="20"/>
          <w:szCs w:val="20"/>
        </w:rPr>
      </w:pPr>
    </w:p>
    <w:p w14:paraId="3796D71A" w14:textId="77777777" w:rsidR="00EB2942" w:rsidRPr="000B08C1" w:rsidRDefault="00EB2942" w:rsidP="00980CA5">
      <w:pPr>
        <w:pStyle w:val="ListParagraph"/>
        <w:numPr>
          <w:ilvl w:val="0"/>
          <w:numId w:val="16"/>
        </w:numPr>
        <w:spacing w:after="200" w:line="276" w:lineRule="auto"/>
        <w:rPr>
          <w:rFonts w:ascii="Arial" w:hAnsi="Arial" w:cs="Arial"/>
          <w:b/>
          <w:sz w:val="20"/>
          <w:szCs w:val="20"/>
        </w:rPr>
      </w:pPr>
      <w:r w:rsidRPr="000B08C1">
        <w:rPr>
          <w:rFonts w:ascii="Arial" w:hAnsi="Arial" w:cs="Arial"/>
          <w:b/>
          <w:sz w:val="20"/>
          <w:szCs w:val="20"/>
        </w:rPr>
        <w:t>To Consider Improvements Following the Village Hall Health Check (15.07.2019)</w:t>
      </w:r>
    </w:p>
    <w:p w14:paraId="30C6C83A" w14:textId="77777777" w:rsidR="00980CA5" w:rsidRDefault="000B08C1" w:rsidP="00980CA5">
      <w:pPr>
        <w:pStyle w:val="ListParagraph"/>
        <w:rPr>
          <w:rFonts w:ascii="Arial" w:hAnsi="Arial" w:cs="Arial"/>
          <w:sz w:val="20"/>
          <w:szCs w:val="20"/>
        </w:rPr>
      </w:pPr>
      <w:r w:rsidRPr="000B08C1">
        <w:rPr>
          <w:rFonts w:ascii="Arial" w:hAnsi="Arial" w:cs="Arial"/>
          <w:sz w:val="20"/>
          <w:szCs w:val="20"/>
        </w:rPr>
        <w:t>The Clerk to contact the estate</w:t>
      </w:r>
      <w:r>
        <w:rPr>
          <w:rFonts w:ascii="Arial" w:hAnsi="Arial" w:cs="Arial"/>
          <w:sz w:val="20"/>
          <w:szCs w:val="20"/>
        </w:rPr>
        <w:t xml:space="preserve"> office</w:t>
      </w:r>
      <w:r w:rsidRPr="000B08C1">
        <w:rPr>
          <w:rFonts w:ascii="Arial" w:hAnsi="Arial" w:cs="Arial"/>
          <w:sz w:val="20"/>
          <w:szCs w:val="20"/>
        </w:rPr>
        <w:t xml:space="preserve"> to ask if a name sign can be installed at the village hall.</w:t>
      </w:r>
    </w:p>
    <w:p w14:paraId="54FC335C" w14:textId="77777777" w:rsidR="000B08C1" w:rsidRDefault="000B08C1" w:rsidP="00980CA5">
      <w:pPr>
        <w:pStyle w:val="ListParagraph"/>
        <w:rPr>
          <w:rFonts w:ascii="Arial" w:hAnsi="Arial" w:cs="Arial"/>
          <w:sz w:val="20"/>
          <w:szCs w:val="20"/>
        </w:rPr>
      </w:pPr>
      <w:r>
        <w:rPr>
          <w:rFonts w:ascii="Arial" w:hAnsi="Arial" w:cs="Arial"/>
          <w:sz w:val="20"/>
          <w:szCs w:val="20"/>
        </w:rPr>
        <w:t>Cllr Langle</w:t>
      </w:r>
      <w:r w:rsidR="00F142DE">
        <w:rPr>
          <w:rFonts w:ascii="Arial" w:hAnsi="Arial" w:cs="Arial"/>
          <w:sz w:val="20"/>
          <w:szCs w:val="20"/>
        </w:rPr>
        <w:t xml:space="preserve">y to look into key safe options, commercial energy saving taps/lighting and </w:t>
      </w:r>
      <w:r>
        <w:rPr>
          <w:rFonts w:ascii="Arial" w:hAnsi="Arial" w:cs="Arial"/>
          <w:sz w:val="20"/>
          <w:szCs w:val="20"/>
        </w:rPr>
        <w:t>obtain prices.</w:t>
      </w:r>
    </w:p>
    <w:p w14:paraId="6A4B258A" w14:textId="77777777" w:rsidR="000B08C1" w:rsidRDefault="000B08C1" w:rsidP="000B08C1">
      <w:pPr>
        <w:pStyle w:val="ListParagraph"/>
        <w:rPr>
          <w:rFonts w:ascii="Arial" w:hAnsi="Arial" w:cs="Arial"/>
          <w:sz w:val="20"/>
          <w:szCs w:val="20"/>
        </w:rPr>
      </w:pPr>
      <w:r>
        <w:rPr>
          <w:rFonts w:ascii="Arial" w:hAnsi="Arial" w:cs="Arial"/>
          <w:sz w:val="20"/>
          <w:szCs w:val="20"/>
        </w:rPr>
        <w:t>Cllr Langley and The Chairman to look at name signs and obtain quotes.</w:t>
      </w:r>
    </w:p>
    <w:p w14:paraId="5FEC0628" w14:textId="77777777" w:rsidR="000B08C1" w:rsidRPr="000B08C1" w:rsidRDefault="000B08C1" w:rsidP="000B08C1">
      <w:pPr>
        <w:pStyle w:val="ListParagraph"/>
        <w:rPr>
          <w:rFonts w:ascii="Arial" w:hAnsi="Arial" w:cs="Arial"/>
          <w:sz w:val="20"/>
          <w:szCs w:val="20"/>
        </w:rPr>
      </w:pPr>
    </w:p>
    <w:p w14:paraId="7CB5235D" w14:textId="77777777" w:rsidR="00EB2942" w:rsidRPr="000B08C1" w:rsidRDefault="00EB2942" w:rsidP="00980CA5">
      <w:pPr>
        <w:pStyle w:val="ListParagraph"/>
        <w:numPr>
          <w:ilvl w:val="0"/>
          <w:numId w:val="16"/>
        </w:numPr>
        <w:spacing w:after="200" w:line="276" w:lineRule="auto"/>
        <w:rPr>
          <w:rFonts w:ascii="Arial" w:hAnsi="Arial" w:cs="Arial"/>
          <w:b/>
          <w:sz w:val="20"/>
          <w:szCs w:val="20"/>
        </w:rPr>
      </w:pPr>
      <w:r w:rsidRPr="000B08C1">
        <w:rPr>
          <w:rFonts w:ascii="Arial" w:hAnsi="Arial" w:cs="Arial"/>
          <w:b/>
          <w:sz w:val="20"/>
          <w:szCs w:val="20"/>
        </w:rPr>
        <w:t>To Consider the Contract for Outdoor Spaces (Vale Royal Gardening)</w:t>
      </w:r>
    </w:p>
    <w:p w14:paraId="4C1AAA22" w14:textId="77777777" w:rsidR="00980CA5" w:rsidRDefault="000B08C1" w:rsidP="00980CA5">
      <w:pPr>
        <w:pStyle w:val="ListParagraph"/>
        <w:rPr>
          <w:rFonts w:ascii="Arial" w:hAnsi="Arial" w:cs="Arial"/>
          <w:sz w:val="20"/>
          <w:szCs w:val="20"/>
        </w:rPr>
      </w:pPr>
      <w:r>
        <w:rPr>
          <w:rFonts w:ascii="Arial" w:hAnsi="Arial" w:cs="Arial"/>
          <w:sz w:val="20"/>
          <w:szCs w:val="20"/>
        </w:rPr>
        <w:t>Clerk to contact the current supplier to explore future costs and potential extension of Contract.</w:t>
      </w:r>
    </w:p>
    <w:p w14:paraId="35FDC43A" w14:textId="77777777" w:rsidR="000B08C1" w:rsidRPr="000B08C1" w:rsidRDefault="000B08C1" w:rsidP="00980CA5">
      <w:pPr>
        <w:pStyle w:val="ListParagraph"/>
        <w:rPr>
          <w:rFonts w:ascii="Arial" w:hAnsi="Arial" w:cs="Arial"/>
          <w:b/>
          <w:sz w:val="20"/>
          <w:szCs w:val="20"/>
        </w:rPr>
      </w:pPr>
    </w:p>
    <w:p w14:paraId="635DB1CC" w14:textId="77777777" w:rsidR="00EB2942" w:rsidRPr="000B08C1" w:rsidRDefault="00EB2942" w:rsidP="00980CA5">
      <w:pPr>
        <w:pStyle w:val="ListParagraph"/>
        <w:numPr>
          <w:ilvl w:val="0"/>
          <w:numId w:val="16"/>
        </w:numPr>
        <w:spacing w:after="200" w:line="276" w:lineRule="auto"/>
        <w:rPr>
          <w:rFonts w:ascii="Arial" w:hAnsi="Arial" w:cs="Arial"/>
          <w:b/>
          <w:sz w:val="20"/>
          <w:szCs w:val="20"/>
        </w:rPr>
      </w:pPr>
      <w:r w:rsidRPr="000B08C1">
        <w:rPr>
          <w:rFonts w:ascii="Arial" w:hAnsi="Arial" w:cs="Arial"/>
          <w:b/>
          <w:sz w:val="20"/>
          <w:szCs w:val="20"/>
        </w:rPr>
        <w:t>The First Officer of the Council (Clerk)</w:t>
      </w:r>
    </w:p>
    <w:p w14:paraId="1C7AB8F3" w14:textId="77777777" w:rsidR="000B08C1" w:rsidRDefault="000B08C1" w:rsidP="000B08C1">
      <w:pPr>
        <w:pStyle w:val="ListParagraph"/>
        <w:rPr>
          <w:rFonts w:ascii="Arial" w:hAnsi="Arial" w:cs="Arial"/>
          <w:sz w:val="20"/>
          <w:szCs w:val="20"/>
        </w:rPr>
      </w:pPr>
      <w:r>
        <w:rPr>
          <w:rFonts w:ascii="Arial" w:hAnsi="Arial" w:cs="Arial"/>
          <w:sz w:val="20"/>
          <w:szCs w:val="20"/>
        </w:rPr>
        <w:t>Clerk to send combined Contract of Employment for review at next meeting.</w:t>
      </w:r>
    </w:p>
    <w:p w14:paraId="2B1613F3" w14:textId="77777777" w:rsidR="000B08C1" w:rsidRPr="000B08C1" w:rsidRDefault="000B08C1" w:rsidP="000B08C1">
      <w:pPr>
        <w:pStyle w:val="ListParagraph"/>
        <w:rPr>
          <w:rFonts w:ascii="Arial" w:hAnsi="Arial" w:cs="Arial"/>
          <w:sz w:val="20"/>
          <w:szCs w:val="20"/>
        </w:rPr>
      </w:pPr>
    </w:p>
    <w:p w14:paraId="09082AAC" w14:textId="77777777" w:rsidR="00980CA5" w:rsidRPr="000B08C1" w:rsidRDefault="00980CA5" w:rsidP="00980CA5">
      <w:pPr>
        <w:pStyle w:val="ListParagraph"/>
        <w:numPr>
          <w:ilvl w:val="0"/>
          <w:numId w:val="16"/>
        </w:numPr>
        <w:rPr>
          <w:rFonts w:ascii="Arial" w:hAnsi="Arial" w:cs="Arial"/>
          <w:b/>
          <w:sz w:val="20"/>
          <w:szCs w:val="20"/>
        </w:rPr>
      </w:pPr>
      <w:r w:rsidRPr="000B08C1">
        <w:rPr>
          <w:rFonts w:ascii="Arial" w:hAnsi="Arial" w:cs="Arial"/>
          <w:b/>
          <w:sz w:val="20"/>
          <w:szCs w:val="20"/>
        </w:rPr>
        <w:t>Items for Information and Discussion only</w:t>
      </w:r>
    </w:p>
    <w:p w14:paraId="1959B059" w14:textId="77777777" w:rsidR="00980CA5" w:rsidRDefault="000B08C1" w:rsidP="00980CA5">
      <w:pPr>
        <w:pStyle w:val="ListParagraph"/>
        <w:spacing w:after="200" w:line="276" w:lineRule="auto"/>
        <w:rPr>
          <w:rFonts w:ascii="Arial" w:hAnsi="Arial" w:cs="Arial"/>
          <w:sz w:val="20"/>
          <w:szCs w:val="20"/>
        </w:rPr>
      </w:pPr>
      <w:r>
        <w:rPr>
          <w:rFonts w:ascii="Arial" w:hAnsi="Arial" w:cs="Arial"/>
          <w:sz w:val="20"/>
          <w:szCs w:val="20"/>
        </w:rPr>
        <w:t xml:space="preserve">Cllr Langley reported that </w:t>
      </w:r>
      <w:r w:rsidRPr="000B08C1">
        <w:rPr>
          <w:rFonts w:ascii="Arial" w:hAnsi="Arial" w:cs="Arial"/>
          <w:sz w:val="20"/>
          <w:szCs w:val="20"/>
        </w:rPr>
        <w:t>PAT Testing</w:t>
      </w:r>
      <w:r>
        <w:rPr>
          <w:rFonts w:ascii="Arial" w:hAnsi="Arial" w:cs="Arial"/>
          <w:sz w:val="20"/>
          <w:szCs w:val="20"/>
        </w:rPr>
        <w:t xml:space="preserve"> had been</w:t>
      </w:r>
      <w:r w:rsidRPr="000B08C1">
        <w:rPr>
          <w:rFonts w:ascii="Arial" w:hAnsi="Arial" w:cs="Arial"/>
          <w:sz w:val="20"/>
          <w:szCs w:val="20"/>
        </w:rPr>
        <w:t xml:space="preserve"> completed </w:t>
      </w:r>
      <w:r>
        <w:rPr>
          <w:rFonts w:ascii="Arial" w:hAnsi="Arial" w:cs="Arial"/>
          <w:sz w:val="20"/>
          <w:szCs w:val="20"/>
        </w:rPr>
        <w:t xml:space="preserve">at the Village Hall but </w:t>
      </w:r>
      <w:r w:rsidRPr="000B08C1">
        <w:rPr>
          <w:rFonts w:ascii="Arial" w:hAnsi="Arial" w:cs="Arial"/>
          <w:sz w:val="20"/>
          <w:szCs w:val="20"/>
        </w:rPr>
        <w:t>awaiting issue of certificate.</w:t>
      </w:r>
    </w:p>
    <w:p w14:paraId="20CF1216" w14:textId="77777777" w:rsidR="000B08C1" w:rsidRDefault="000B08C1" w:rsidP="00980CA5">
      <w:pPr>
        <w:pStyle w:val="ListParagraph"/>
        <w:spacing w:after="200" w:line="276" w:lineRule="auto"/>
        <w:rPr>
          <w:rFonts w:ascii="Arial" w:hAnsi="Arial" w:cs="Arial"/>
          <w:sz w:val="20"/>
          <w:szCs w:val="20"/>
        </w:rPr>
      </w:pPr>
      <w:r>
        <w:rPr>
          <w:rFonts w:ascii="Arial" w:hAnsi="Arial" w:cs="Arial"/>
          <w:sz w:val="20"/>
          <w:szCs w:val="20"/>
        </w:rPr>
        <w:t>Christmas lights installation – Clerk to check with the estate office.</w:t>
      </w:r>
    </w:p>
    <w:p w14:paraId="42F5A1F8" w14:textId="77777777" w:rsidR="000B08C1" w:rsidRDefault="000B08C1" w:rsidP="00980CA5">
      <w:pPr>
        <w:pStyle w:val="ListParagraph"/>
        <w:spacing w:after="200" w:line="276" w:lineRule="auto"/>
        <w:rPr>
          <w:rFonts w:ascii="Arial" w:hAnsi="Arial" w:cs="Arial"/>
          <w:sz w:val="20"/>
          <w:szCs w:val="20"/>
        </w:rPr>
      </w:pPr>
      <w:r>
        <w:rPr>
          <w:rFonts w:ascii="Arial" w:hAnsi="Arial" w:cs="Arial"/>
          <w:sz w:val="20"/>
          <w:szCs w:val="20"/>
        </w:rPr>
        <w:t>Cllr Sherry confirmed that £160 had been raised from the recent quiz night.</w:t>
      </w:r>
    </w:p>
    <w:p w14:paraId="645387F9" w14:textId="77777777" w:rsidR="00FD5339" w:rsidRDefault="00FD5339" w:rsidP="00980CA5">
      <w:pPr>
        <w:pStyle w:val="ListParagraph"/>
        <w:spacing w:after="200" w:line="276" w:lineRule="auto"/>
        <w:rPr>
          <w:rFonts w:ascii="Arial" w:hAnsi="Arial" w:cs="Arial"/>
          <w:sz w:val="20"/>
          <w:szCs w:val="20"/>
        </w:rPr>
      </w:pPr>
      <w:r>
        <w:rPr>
          <w:rFonts w:ascii="Arial" w:hAnsi="Arial" w:cs="Arial"/>
          <w:sz w:val="20"/>
          <w:szCs w:val="20"/>
        </w:rPr>
        <w:t>Cllr Sherry confirmed the Christmas Market preparations were underway with a variety of Stalls, and Darnhall School Choir &amp; Father Christmas would be in attendance.</w:t>
      </w:r>
    </w:p>
    <w:p w14:paraId="73945656" w14:textId="77777777" w:rsidR="000B08C1" w:rsidRDefault="000B08C1" w:rsidP="00980CA5">
      <w:pPr>
        <w:pStyle w:val="ListParagraph"/>
        <w:spacing w:after="200" w:line="276" w:lineRule="auto"/>
        <w:rPr>
          <w:rFonts w:ascii="Arial" w:hAnsi="Arial" w:cs="Arial"/>
          <w:sz w:val="20"/>
          <w:szCs w:val="20"/>
        </w:rPr>
      </w:pPr>
      <w:r>
        <w:rPr>
          <w:rFonts w:ascii="Arial" w:hAnsi="Arial" w:cs="Arial"/>
          <w:sz w:val="20"/>
          <w:szCs w:val="20"/>
        </w:rPr>
        <w:t>The Chairman asked the Clerk to look at Long Service Awards.</w:t>
      </w:r>
    </w:p>
    <w:p w14:paraId="1CC11D40" w14:textId="77777777" w:rsidR="000B08C1" w:rsidRDefault="000B08C1" w:rsidP="00980CA5">
      <w:pPr>
        <w:pStyle w:val="ListParagraph"/>
        <w:spacing w:after="200" w:line="276" w:lineRule="auto"/>
        <w:rPr>
          <w:rFonts w:ascii="Arial" w:hAnsi="Arial" w:cs="Arial"/>
          <w:sz w:val="20"/>
          <w:szCs w:val="20"/>
        </w:rPr>
      </w:pPr>
      <w:r>
        <w:rPr>
          <w:rFonts w:ascii="Arial" w:hAnsi="Arial" w:cs="Arial"/>
          <w:sz w:val="20"/>
          <w:szCs w:val="20"/>
        </w:rPr>
        <w:t>Cllr Strachan reported that the Neighbourhood Plan had been revised a little to include paths and connectivity for the future.</w:t>
      </w:r>
    </w:p>
    <w:p w14:paraId="378BEB67" w14:textId="77777777" w:rsidR="000B08C1" w:rsidRDefault="000B08C1" w:rsidP="00980CA5">
      <w:pPr>
        <w:pStyle w:val="ListParagraph"/>
        <w:spacing w:after="200" w:line="276" w:lineRule="auto"/>
        <w:rPr>
          <w:rFonts w:ascii="Arial" w:hAnsi="Arial" w:cs="Arial"/>
          <w:sz w:val="20"/>
          <w:szCs w:val="20"/>
        </w:rPr>
      </w:pPr>
      <w:r>
        <w:rPr>
          <w:rFonts w:ascii="Arial" w:hAnsi="Arial" w:cs="Arial"/>
          <w:sz w:val="20"/>
          <w:szCs w:val="20"/>
        </w:rPr>
        <w:t>Cllr Strachan reported the entrance gate to the Village Hall had been fixed but a fixing was found to be missing presumed stolen.</w:t>
      </w:r>
    </w:p>
    <w:p w14:paraId="0DD2AF61" w14:textId="77777777" w:rsidR="000B08C1" w:rsidRDefault="000B08C1" w:rsidP="00980CA5">
      <w:pPr>
        <w:pStyle w:val="ListParagraph"/>
        <w:spacing w:after="200" w:line="276" w:lineRule="auto"/>
        <w:rPr>
          <w:rFonts w:ascii="Arial" w:hAnsi="Arial" w:cs="Arial"/>
          <w:sz w:val="20"/>
          <w:szCs w:val="20"/>
        </w:rPr>
      </w:pPr>
      <w:r>
        <w:rPr>
          <w:rFonts w:ascii="Arial" w:hAnsi="Arial" w:cs="Arial"/>
          <w:sz w:val="20"/>
          <w:szCs w:val="20"/>
        </w:rPr>
        <w:t>Cllr Davenport reported that the newsletter was ready for printing.</w:t>
      </w:r>
    </w:p>
    <w:p w14:paraId="669ED15C" w14:textId="77777777" w:rsidR="000B08C1" w:rsidRDefault="000B08C1" w:rsidP="000B08C1">
      <w:pPr>
        <w:pStyle w:val="ListParagraph"/>
        <w:spacing w:after="200" w:line="276" w:lineRule="auto"/>
        <w:rPr>
          <w:rFonts w:ascii="Arial" w:hAnsi="Arial" w:cs="Arial"/>
          <w:sz w:val="20"/>
          <w:szCs w:val="20"/>
        </w:rPr>
      </w:pPr>
      <w:r>
        <w:rPr>
          <w:rFonts w:ascii="Arial" w:hAnsi="Arial" w:cs="Arial"/>
          <w:sz w:val="20"/>
          <w:szCs w:val="20"/>
        </w:rPr>
        <w:t>Cllr Davenport reported that the hedge had been cut by the bridge so the pavement can now be accessed.</w:t>
      </w:r>
    </w:p>
    <w:p w14:paraId="75D2AE4E" w14:textId="77777777" w:rsidR="00817C20" w:rsidRPr="000B08C1" w:rsidRDefault="000B08C1" w:rsidP="000B08C1">
      <w:pPr>
        <w:pStyle w:val="ListParagraph"/>
        <w:spacing w:after="200" w:line="276" w:lineRule="auto"/>
        <w:rPr>
          <w:rFonts w:ascii="Arial" w:hAnsi="Arial" w:cs="Arial"/>
          <w:sz w:val="20"/>
          <w:szCs w:val="20"/>
        </w:rPr>
      </w:pPr>
      <w:r>
        <w:rPr>
          <w:rFonts w:ascii="Arial" w:hAnsi="Arial" w:cs="Arial"/>
          <w:sz w:val="20"/>
          <w:szCs w:val="20"/>
        </w:rPr>
        <w:t xml:space="preserve">Cllr </w:t>
      </w:r>
      <w:proofErr w:type="spellStart"/>
      <w:r>
        <w:rPr>
          <w:rFonts w:ascii="Arial" w:hAnsi="Arial" w:cs="Arial"/>
          <w:sz w:val="20"/>
          <w:szCs w:val="20"/>
        </w:rPr>
        <w:t>Bownes</w:t>
      </w:r>
      <w:proofErr w:type="spellEnd"/>
      <w:r>
        <w:rPr>
          <w:rFonts w:ascii="Arial" w:hAnsi="Arial" w:cs="Arial"/>
          <w:sz w:val="20"/>
          <w:szCs w:val="20"/>
        </w:rPr>
        <w:t xml:space="preserve"> reported that stolen vehicles had been located at Weaver Hall Farm together with a Cannabis farm in the outbuildings.</w:t>
      </w:r>
    </w:p>
    <w:p w14:paraId="2E75D827" w14:textId="77777777" w:rsidR="00E8151E" w:rsidRPr="000B08C1" w:rsidRDefault="00EB2942" w:rsidP="00E8151E">
      <w:pPr>
        <w:pStyle w:val="NoSpacing"/>
        <w:ind w:left="644"/>
        <w:rPr>
          <w:rFonts w:ascii="Arial" w:hAnsi="Arial" w:cs="Arial"/>
          <w:sz w:val="20"/>
          <w:szCs w:val="20"/>
        </w:rPr>
      </w:pPr>
      <w:r w:rsidRPr="000B08C1">
        <w:rPr>
          <w:rFonts w:ascii="Arial" w:hAnsi="Arial" w:cs="Arial"/>
          <w:sz w:val="20"/>
          <w:szCs w:val="20"/>
        </w:rPr>
        <w:t xml:space="preserve">Meeting Closed at </w:t>
      </w:r>
      <w:r w:rsidR="000B08C1" w:rsidRPr="000B08C1">
        <w:rPr>
          <w:rFonts w:ascii="Arial" w:hAnsi="Arial" w:cs="Arial"/>
          <w:sz w:val="20"/>
          <w:szCs w:val="20"/>
        </w:rPr>
        <w:t>09:25pm</w:t>
      </w:r>
    </w:p>
    <w:p w14:paraId="79F226B5" w14:textId="77777777" w:rsidR="00582AA3" w:rsidRPr="000B08C1" w:rsidRDefault="00582AA3" w:rsidP="00582AA3">
      <w:pPr>
        <w:rPr>
          <w:rFonts w:ascii="Arial" w:hAnsi="Arial" w:cs="Arial"/>
          <w:sz w:val="20"/>
          <w:szCs w:val="20"/>
        </w:rPr>
      </w:pPr>
    </w:p>
    <w:p w14:paraId="59C3E616" w14:textId="77777777" w:rsidR="000B08C1" w:rsidRDefault="00582AA3">
      <w:pPr>
        <w:rPr>
          <w:rFonts w:ascii="Arial" w:hAnsi="Arial" w:cs="Arial"/>
          <w:sz w:val="20"/>
          <w:szCs w:val="20"/>
        </w:rPr>
      </w:pPr>
      <w:r w:rsidRPr="000B08C1">
        <w:rPr>
          <w:rFonts w:ascii="Arial" w:hAnsi="Arial" w:cs="Arial"/>
          <w:sz w:val="20"/>
          <w:szCs w:val="20"/>
        </w:rPr>
        <w:t>Signed by the Chairman ……………………</w:t>
      </w:r>
      <w:r w:rsidR="00C828EF" w:rsidRPr="000B08C1">
        <w:rPr>
          <w:rFonts w:ascii="Arial" w:hAnsi="Arial" w:cs="Arial"/>
          <w:sz w:val="20"/>
          <w:szCs w:val="20"/>
        </w:rPr>
        <w:t>……………………………………………………………………………</w:t>
      </w:r>
    </w:p>
    <w:p w14:paraId="4B5ECF68" w14:textId="77777777" w:rsidR="000B08C1" w:rsidRDefault="000B08C1">
      <w:pPr>
        <w:rPr>
          <w:rFonts w:ascii="Arial" w:hAnsi="Arial" w:cs="Arial"/>
          <w:sz w:val="20"/>
          <w:szCs w:val="20"/>
        </w:rPr>
      </w:pPr>
    </w:p>
    <w:p w14:paraId="0F479476" w14:textId="77777777" w:rsidR="000B08C1" w:rsidRPr="000B08C1" w:rsidRDefault="00582AA3">
      <w:pPr>
        <w:rPr>
          <w:rFonts w:ascii="Arial" w:hAnsi="Arial" w:cs="Arial"/>
          <w:sz w:val="20"/>
          <w:szCs w:val="20"/>
        </w:rPr>
      </w:pPr>
      <w:r w:rsidRPr="000B08C1">
        <w:rPr>
          <w:rFonts w:ascii="Arial" w:hAnsi="Arial" w:cs="Arial"/>
          <w:sz w:val="20"/>
          <w:szCs w:val="20"/>
        </w:rPr>
        <w:t>Dated …………………………………………</w:t>
      </w:r>
      <w:r w:rsidR="00E7633D" w:rsidRPr="000B08C1">
        <w:rPr>
          <w:rFonts w:ascii="Arial" w:hAnsi="Arial" w:cs="Arial"/>
          <w:sz w:val="20"/>
          <w:szCs w:val="20"/>
        </w:rPr>
        <w:t>………………………………………………………………………</w:t>
      </w:r>
    </w:p>
    <w:p w14:paraId="481737E0" w14:textId="77777777" w:rsidR="003B3E44" w:rsidRPr="000B08C1" w:rsidRDefault="000B08C1" w:rsidP="000B08C1">
      <w:pPr>
        <w:pStyle w:val="NoSpacing"/>
        <w:ind w:left="644"/>
        <w:jc w:val="center"/>
        <w:rPr>
          <w:rFonts w:ascii="Arial" w:hAnsi="Arial" w:cs="Arial"/>
          <w:b/>
          <w:sz w:val="20"/>
          <w:szCs w:val="20"/>
        </w:rPr>
      </w:pPr>
      <w:r w:rsidRPr="000B08C1">
        <w:rPr>
          <w:rFonts w:ascii="Arial" w:hAnsi="Arial" w:cs="Arial"/>
          <w:b/>
          <w:sz w:val="20"/>
          <w:szCs w:val="20"/>
        </w:rPr>
        <w:t>Page 125/19</w:t>
      </w:r>
    </w:p>
    <w:p w14:paraId="3DC77161" w14:textId="77777777" w:rsidR="00F70115" w:rsidRPr="000B08C1" w:rsidRDefault="00F70115" w:rsidP="000B08C1">
      <w:pPr>
        <w:rPr>
          <w:rFonts w:ascii="Arial" w:hAnsi="Arial" w:cs="Arial"/>
          <w:sz w:val="20"/>
          <w:szCs w:val="20"/>
        </w:rPr>
      </w:pPr>
    </w:p>
    <w:sectPr w:rsidR="00F70115" w:rsidRPr="000B08C1" w:rsidSect="000B08C1">
      <w:pgSz w:w="11906" w:h="16838"/>
      <w:pgMar w:top="1135"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32AB9"/>
    <w:multiLevelType w:val="multilevel"/>
    <w:tmpl w:val="EAA452A0"/>
    <w:lvl w:ilvl="0">
      <w:start w:val="8"/>
      <w:numFmt w:val="decimal"/>
      <w:lvlText w:val="%1."/>
      <w:lvlJc w:val="left"/>
      <w:pPr>
        <w:ind w:left="644" w:hanging="360"/>
      </w:pPr>
      <w:rPr>
        <w:rFonts w:hint="default"/>
        <w:b/>
      </w:rPr>
    </w:lvl>
    <w:lvl w:ilvl="1">
      <w:start w:val="1"/>
      <w:numFmt w:val="decimal"/>
      <w:isLgl/>
      <w:lvlText w:val="%1.%2"/>
      <w:lvlJc w:val="left"/>
      <w:pPr>
        <w:ind w:left="1124" w:hanging="480"/>
      </w:pPr>
      <w:rPr>
        <w:rFonts w:hint="default"/>
        <w:b/>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 w15:restartNumberingAfterBreak="0">
    <w:nsid w:val="036F7AE3"/>
    <w:multiLevelType w:val="multilevel"/>
    <w:tmpl w:val="356CDB28"/>
    <w:styleLink w:val="Style1"/>
    <w:lvl w:ilvl="0">
      <w:start w:val="10"/>
      <w:numFmt w:val="decimal"/>
      <w:lvlText w:val="%1."/>
      <w:lvlJc w:val="left"/>
      <w:pPr>
        <w:ind w:left="644" w:hanging="360"/>
      </w:pPr>
      <w:rPr>
        <w:rFonts w:hint="default"/>
        <w:b/>
      </w:rPr>
    </w:lvl>
    <w:lvl w:ilvl="1">
      <w:start w:val="1"/>
      <w:numFmt w:val="decimal"/>
      <w:isLgl/>
      <w:lvlText w:val="%1.%2"/>
      <w:lvlJc w:val="left"/>
      <w:pPr>
        <w:ind w:left="1124" w:hanging="480"/>
      </w:pPr>
      <w:rPr>
        <w:rFonts w:hint="default"/>
        <w:b/>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none"/>
      <w:isLgl/>
      <w:lvlText w:val="10"/>
      <w:lvlJc w:val="left"/>
      <w:pPr>
        <w:ind w:left="4964" w:hanging="1800"/>
      </w:pPr>
      <w:rPr>
        <w:rFonts w:hint="default"/>
      </w:rPr>
    </w:lvl>
  </w:abstractNum>
  <w:abstractNum w:abstractNumId="2" w15:restartNumberingAfterBreak="0">
    <w:nsid w:val="0A674497"/>
    <w:multiLevelType w:val="hybridMultilevel"/>
    <w:tmpl w:val="112E7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22788"/>
    <w:multiLevelType w:val="multilevel"/>
    <w:tmpl w:val="EAA452A0"/>
    <w:lvl w:ilvl="0">
      <w:start w:val="8"/>
      <w:numFmt w:val="decimal"/>
      <w:lvlText w:val="%1."/>
      <w:lvlJc w:val="left"/>
      <w:pPr>
        <w:ind w:left="644" w:hanging="360"/>
      </w:pPr>
      <w:rPr>
        <w:rFonts w:hint="default"/>
        <w:b/>
      </w:rPr>
    </w:lvl>
    <w:lvl w:ilvl="1">
      <w:start w:val="1"/>
      <w:numFmt w:val="decimal"/>
      <w:isLgl/>
      <w:lvlText w:val="%1.%2"/>
      <w:lvlJc w:val="left"/>
      <w:pPr>
        <w:ind w:left="1124" w:hanging="480"/>
      </w:pPr>
      <w:rPr>
        <w:rFonts w:hint="default"/>
        <w:b/>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4" w15:restartNumberingAfterBreak="0">
    <w:nsid w:val="15674145"/>
    <w:multiLevelType w:val="multilevel"/>
    <w:tmpl w:val="F7B0E546"/>
    <w:lvl w:ilvl="0">
      <w:start w:val="1"/>
      <w:numFmt w:val="decimal"/>
      <w:lvlText w:val="%1."/>
      <w:lvlJc w:val="left"/>
      <w:pPr>
        <w:ind w:left="644" w:hanging="360"/>
      </w:pPr>
      <w:rPr>
        <w:b/>
      </w:rPr>
    </w:lvl>
    <w:lvl w:ilvl="1">
      <w:start w:val="1"/>
      <w:numFmt w:val="decimal"/>
      <w:isLgl/>
      <w:lvlText w:val="%1.%2"/>
      <w:lvlJc w:val="left"/>
      <w:pPr>
        <w:ind w:left="786"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15:restartNumberingAfterBreak="0">
    <w:nsid w:val="16A028E9"/>
    <w:multiLevelType w:val="multilevel"/>
    <w:tmpl w:val="76E21998"/>
    <w:lvl w:ilvl="0">
      <w:start w:val="1"/>
      <w:numFmt w:val="decimal"/>
      <w:lvlText w:val="%1."/>
      <w:lvlJc w:val="left"/>
      <w:pPr>
        <w:ind w:left="720" w:hanging="360"/>
      </w:pPr>
    </w:lvl>
    <w:lvl w:ilvl="1">
      <w:start w:val="1"/>
      <w:numFmt w:val="decimal"/>
      <w:isLgl/>
      <w:lvlText w:val="%1.%2"/>
      <w:lvlJc w:val="left"/>
      <w:pPr>
        <w:ind w:left="1064" w:hanging="420"/>
      </w:pPr>
      <w:rPr>
        <w:rFonts w:hint="default"/>
      </w:rPr>
    </w:lvl>
    <w:lvl w:ilvl="2">
      <w:start w:val="1"/>
      <w:numFmt w:val="decimal"/>
      <w:lvlText w:val="%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6" w15:restartNumberingAfterBreak="0">
    <w:nsid w:val="241F0101"/>
    <w:multiLevelType w:val="hybridMultilevel"/>
    <w:tmpl w:val="82B6EA40"/>
    <w:lvl w:ilvl="0" w:tplc="08090019">
      <w:start w:val="1"/>
      <w:numFmt w:val="lowerLetter"/>
      <w:lvlText w:val="%1."/>
      <w:lvlJc w:val="lef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7" w15:restartNumberingAfterBreak="0">
    <w:nsid w:val="24A75D17"/>
    <w:multiLevelType w:val="multilevel"/>
    <w:tmpl w:val="356CDB28"/>
    <w:numStyleLink w:val="Style1"/>
  </w:abstractNum>
  <w:abstractNum w:abstractNumId="8" w15:restartNumberingAfterBreak="0">
    <w:nsid w:val="2F1D1FE2"/>
    <w:multiLevelType w:val="hybridMultilevel"/>
    <w:tmpl w:val="8402E6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491271"/>
    <w:multiLevelType w:val="hybridMultilevel"/>
    <w:tmpl w:val="3AAA04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2A72EE"/>
    <w:multiLevelType w:val="hybridMultilevel"/>
    <w:tmpl w:val="B46E541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84E46BA"/>
    <w:multiLevelType w:val="multilevel"/>
    <w:tmpl w:val="BFBAC2B4"/>
    <w:lvl w:ilvl="0">
      <w:start w:val="1"/>
      <w:numFmt w:val="decimal"/>
      <w:lvlText w:val="%1."/>
      <w:lvlJc w:val="left"/>
      <w:pPr>
        <w:ind w:left="502" w:hanging="360"/>
      </w:pPr>
      <w:rPr>
        <w:b/>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9702D71"/>
    <w:multiLevelType w:val="multilevel"/>
    <w:tmpl w:val="76E21998"/>
    <w:lvl w:ilvl="0">
      <w:start w:val="1"/>
      <w:numFmt w:val="decimal"/>
      <w:lvlText w:val="%1."/>
      <w:lvlJc w:val="left"/>
      <w:pPr>
        <w:ind w:left="720" w:hanging="360"/>
      </w:pPr>
    </w:lvl>
    <w:lvl w:ilvl="1">
      <w:start w:val="1"/>
      <w:numFmt w:val="decimal"/>
      <w:isLgl/>
      <w:lvlText w:val="%1.%2"/>
      <w:lvlJc w:val="left"/>
      <w:pPr>
        <w:ind w:left="1064" w:hanging="420"/>
      </w:pPr>
      <w:rPr>
        <w:rFonts w:hint="default"/>
      </w:rPr>
    </w:lvl>
    <w:lvl w:ilvl="2">
      <w:start w:val="1"/>
      <w:numFmt w:val="decimal"/>
      <w:lvlText w:val="%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13" w15:restartNumberingAfterBreak="0">
    <w:nsid w:val="490B5E00"/>
    <w:multiLevelType w:val="multilevel"/>
    <w:tmpl w:val="DF0A00CA"/>
    <w:lvl w:ilvl="0">
      <w:start w:val="8"/>
      <w:numFmt w:val="decimal"/>
      <w:lvlText w:val="%1."/>
      <w:lvlJc w:val="left"/>
      <w:pPr>
        <w:ind w:left="644" w:hanging="360"/>
      </w:pPr>
      <w:rPr>
        <w:rFonts w:hint="default"/>
        <w:b/>
      </w:rPr>
    </w:lvl>
    <w:lvl w:ilvl="1">
      <w:start w:val="1"/>
      <w:numFmt w:val="decimal"/>
      <w:isLgl/>
      <w:lvlText w:val="%1.%2"/>
      <w:lvlJc w:val="left"/>
      <w:pPr>
        <w:ind w:left="1124" w:hanging="480"/>
      </w:pPr>
      <w:rPr>
        <w:rFonts w:hint="default"/>
        <w:b/>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none"/>
      <w:isLgl/>
      <w:lvlText w:val="10"/>
      <w:lvlJc w:val="left"/>
      <w:pPr>
        <w:ind w:left="4964" w:hanging="1800"/>
      </w:pPr>
      <w:rPr>
        <w:rFonts w:hint="default"/>
      </w:rPr>
    </w:lvl>
  </w:abstractNum>
  <w:abstractNum w:abstractNumId="14" w15:restartNumberingAfterBreak="0">
    <w:nsid w:val="4E56036D"/>
    <w:multiLevelType w:val="hybridMultilevel"/>
    <w:tmpl w:val="59BCE3CC"/>
    <w:lvl w:ilvl="0" w:tplc="1F5C7B24">
      <w:start w:val="12"/>
      <w:numFmt w:val="decimal"/>
      <w:lvlText w:val="%1."/>
      <w:lvlJc w:val="left"/>
      <w:pPr>
        <w:ind w:left="1288"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5" w15:restartNumberingAfterBreak="0">
    <w:nsid w:val="54C42F45"/>
    <w:multiLevelType w:val="hybridMultilevel"/>
    <w:tmpl w:val="4912A938"/>
    <w:lvl w:ilvl="0" w:tplc="1F5C7B24">
      <w:start w:val="1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57703905"/>
    <w:multiLevelType w:val="hybridMultilevel"/>
    <w:tmpl w:val="7CEA863E"/>
    <w:lvl w:ilvl="0" w:tplc="1F5C7B24">
      <w:start w:val="12"/>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964D5E"/>
    <w:multiLevelType w:val="multilevel"/>
    <w:tmpl w:val="76E21998"/>
    <w:lvl w:ilvl="0">
      <w:start w:val="1"/>
      <w:numFmt w:val="decimal"/>
      <w:lvlText w:val="%1."/>
      <w:lvlJc w:val="left"/>
      <w:pPr>
        <w:ind w:left="720" w:hanging="360"/>
      </w:pPr>
    </w:lvl>
    <w:lvl w:ilvl="1">
      <w:start w:val="1"/>
      <w:numFmt w:val="decimal"/>
      <w:isLgl/>
      <w:lvlText w:val="%1.%2"/>
      <w:lvlJc w:val="left"/>
      <w:pPr>
        <w:ind w:left="1064" w:hanging="420"/>
      </w:pPr>
      <w:rPr>
        <w:rFonts w:hint="default"/>
      </w:rPr>
    </w:lvl>
    <w:lvl w:ilvl="2">
      <w:start w:val="1"/>
      <w:numFmt w:val="decimal"/>
      <w:lvlText w:val="%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18" w15:restartNumberingAfterBreak="0">
    <w:nsid w:val="645C77E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49B1E15"/>
    <w:multiLevelType w:val="hybridMultilevel"/>
    <w:tmpl w:val="A01CFB20"/>
    <w:lvl w:ilvl="0" w:tplc="910C271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376AFE"/>
    <w:multiLevelType w:val="hybridMultilevel"/>
    <w:tmpl w:val="DC4AA1D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7F22221B"/>
    <w:multiLevelType w:val="multilevel"/>
    <w:tmpl w:val="356CDB28"/>
    <w:numStyleLink w:val="Style1"/>
  </w:abstractNum>
  <w:num w:numId="1">
    <w:abstractNumId w:val="4"/>
  </w:num>
  <w:num w:numId="2">
    <w:abstractNumId w:val="3"/>
  </w:num>
  <w:num w:numId="3">
    <w:abstractNumId w:val="11"/>
  </w:num>
  <w:num w:numId="4">
    <w:abstractNumId w:val="20"/>
  </w:num>
  <w:num w:numId="5">
    <w:abstractNumId w:val="10"/>
  </w:num>
  <w:num w:numId="6">
    <w:abstractNumId w:val="15"/>
  </w:num>
  <w:num w:numId="7">
    <w:abstractNumId w:val="14"/>
  </w:num>
  <w:num w:numId="8">
    <w:abstractNumId w:val="16"/>
  </w:num>
  <w:num w:numId="9">
    <w:abstractNumId w:val="17"/>
  </w:num>
  <w:num w:numId="10">
    <w:abstractNumId w:val="19"/>
  </w:num>
  <w:num w:numId="11">
    <w:abstractNumId w:val="12"/>
  </w:num>
  <w:num w:numId="12">
    <w:abstractNumId w:val="5"/>
  </w:num>
  <w:num w:numId="13">
    <w:abstractNumId w:val="18"/>
  </w:num>
  <w:num w:numId="14">
    <w:abstractNumId w:val="6"/>
  </w:num>
  <w:num w:numId="15">
    <w:abstractNumId w:val="9"/>
  </w:num>
  <w:num w:numId="16">
    <w:abstractNumId w:val="8"/>
  </w:num>
  <w:num w:numId="17">
    <w:abstractNumId w:val="0"/>
  </w:num>
  <w:num w:numId="18">
    <w:abstractNumId w:val="13"/>
  </w:num>
  <w:num w:numId="19">
    <w:abstractNumId w:val="1"/>
  </w:num>
  <w:num w:numId="20">
    <w:abstractNumId w:val="7"/>
  </w:num>
  <w:num w:numId="21">
    <w:abstractNumId w:val="2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AA3"/>
    <w:rsid w:val="000371F4"/>
    <w:rsid w:val="00041D62"/>
    <w:rsid w:val="000739F9"/>
    <w:rsid w:val="00087E84"/>
    <w:rsid w:val="000A4BD6"/>
    <w:rsid w:val="000A517D"/>
    <w:rsid w:val="000B08C1"/>
    <w:rsid w:val="000B5A17"/>
    <w:rsid w:val="000D7772"/>
    <w:rsid w:val="000E6BB5"/>
    <w:rsid w:val="0013486C"/>
    <w:rsid w:val="00142F0F"/>
    <w:rsid w:val="00160096"/>
    <w:rsid w:val="00163728"/>
    <w:rsid w:val="00165039"/>
    <w:rsid w:val="00176E53"/>
    <w:rsid w:val="001A0B40"/>
    <w:rsid w:val="001F37F0"/>
    <w:rsid w:val="00223866"/>
    <w:rsid w:val="00224E52"/>
    <w:rsid w:val="00250C49"/>
    <w:rsid w:val="002829C5"/>
    <w:rsid w:val="002A6D95"/>
    <w:rsid w:val="00302A9C"/>
    <w:rsid w:val="0033425A"/>
    <w:rsid w:val="0033485C"/>
    <w:rsid w:val="00362C56"/>
    <w:rsid w:val="0037094A"/>
    <w:rsid w:val="003970F2"/>
    <w:rsid w:val="003A66E6"/>
    <w:rsid w:val="003B3A6E"/>
    <w:rsid w:val="003B3E44"/>
    <w:rsid w:val="003F00BF"/>
    <w:rsid w:val="003F66A2"/>
    <w:rsid w:val="0046724E"/>
    <w:rsid w:val="00472084"/>
    <w:rsid w:val="0048760C"/>
    <w:rsid w:val="004A0E64"/>
    <w:rsid w:val="004B78A5"/>
    <w:rsid w:val="004E5F79"/>
    <w:rsid w:val="00565304"/>
    <w:rsid w:val="00575825"/>
    <w:rsid w:val="00582AA3"/>
    <w:rsid w:val="00590A84"/>
    <w:rsid w:val="005B3449"/>
    <w:rsid w:val="005B66FC"/>
    <w:rsid w:val="005D1FA8"/>
    <w:rsid w:val="005F7F44"/>
    <w:rsid w:val="00631878"/>
    <w:rsid w:val="006327F4"/>
    <w:rsid w:val="00653F1C"/>
    <w:rsid w:val="00670D41"/>
    <w:rsid w:val="0067396A"/>
    <w:rsid w:val="00690D2C"/>
    <w:rsid w:val="006A7167"/>
    <w:rsid w:val="00703349"/>
    <w:rsid w:val="00751A89"/>
    <w:rsid w:val="00780C21"/>
    <w:rsid w:val="007B1120"/>
    <w:rsid w:val="007F4743"/>
    <w:rsid w:val="00802E26"/>
    <w:rsid w:val="00817C20"/>
    <w:rsid w:val="00826961"/>
    <w:rsid w:val="008279AF"/>
    <w:rsid w:val="00847835"/>
    <w:rsid w:val="008516AD"/>
    <w:rsid w:val="00852FCD"/>
    <w:rsid w:val="00857B95"/>
    <w:rsid w:val="008617A6"/>
    <w:rsid w:val="008717BF"/>
    <w:rsid w:val="00897479"/>
    <w:rsid w:val="008B4193"/>
    <w:rsid w:val="008D51B0"/>
    <w:rsid w:val="008E23BF"/>
    <w:rsid w:val="008E4E90"/>
    <w:rsid w:val="00916B31"/>
    <w:rsid w:val="00924256"/>
    <w:rsid w:val="00947107"/>
    <w:rsid w:val="00950BF1"/>
    <w:rsid w:val="009534F8"/>
    <w:rsid w:val="0095658D"/>
    <w:rsid w:val="00963992"/>
    <w:rsid w:val="00965C35"/>
    <w:rsid w:val="0097772D"/>
    <w:rsid w:val="00980CA5"/>
    <w:rsid w:val="00981E23"/>
    <w:rsid w:val="00994D7B"/>
    <w:rsid w:val="009D6145"/>
    <w:rsid w:val="009E5790"/>
    <w:rsid w:val="00A14B99"/>
    <w:rsid w:val="00A1609F"/>
    <w:rsid w:val="00A17BCD"/>
    <w:rsid w:val="00A77905"/>
    <w:rsid w:val="00A864D3"/>
    <w:rsid w:val="00AA4045"/>
    <w:rsid w:val="00AC05AC"/>
    <w:rsid w:val="00AD6FB7"/>
    <w:rsid w:val="00B14A9A"/>
    <w:rsid w:val="00B57A26"/>
    <w:rsid w:val="00B95737"/>
    <w:rsid w:val="00BA3E65"/>
    <w:rsid w:val="00BB013C"/>
    <w:rsid w:val="00BB32F9"/>
    <w:rsid w:val="00BC26B3"/>
    <w:rsid w:val="00BF6D7A"/>
    <w:rsid w:val="00C16B92"/>
    <w:rsid w:val="00C36AAB"/>
    <w:rsid w:val="00C613CD"/>
    <w:rsid w:val="00C62B38"/>
    <w:rsid w:val="00C814E4"/>
    <w:rsid w:val="00C828EF"/>
    <w:rsid w:val="00C9466A"/>
    <w:rsid w:val="00CA6BFC"/>
    <w:rsid w:val="00CB02DE"/>
    <w:rsid w:val="00CE1208"/>
    <w:rsid w:val="00D21B59"/>
    <w:rsid w:val="00D43453"/>
    <w:rsid w:val="00D45ED2"/>
    <w:rsid w:val="00D56A70"/>
    <w:rsid w:val="00D721A8"/>
    <w:rsid w:val="00D74CE9"/>
    <w:rsid w:val="00DC59E6"/>
    <w:rsid w:val="00DD23DD"/>
    <w:rsid w:val="00DE75D0"/>
    <w:rsid w:val="00E16BD2"/>
    <w:rsid w:val="00E3411F"/>
    <w:rsid w:val="00E513A1"/>
    <w:rsid w:val="00E7633D"/>
    <w:rsid w:val="00E8151E"/>
    <w:rsid w:val="00EB2942"/>
    <w:rsid w:val="00EC604D"/>
    <w:rsid w:val="00EF4831"/>
    <w:rsid w:val="00F142DE"/>
    <w:rsid w:val="00F22E8D"/>
    <w:rsid w:val="00F35298"/>
    <w:rsid w:val="00F52B5B"/>
    <w:rsid w:val="00F70115"/>
    <w:rsid w:val="00F72B59"/>
    <w:rsid w:val="00F92BB6"/>
    <w:rsid w:val="00FB7F27"/>
    <w:rsid w:val="00FC36D6"/>
    <w:rsid w:val="00FD5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F0AC5"/>
  <w15:chartTrackingRefBased/>
  <w15:docId w15:val="{6B680637-F1BC-4355-8922-9B68F2AAC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A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2AA3"/>
    <w:pPr>
      <w:spacing w:after="0" w:line="240" w:lineRule="auto"/>
    </w:pPr>
  </w:style>
  <w:style w:type="paragraph" w:styleId="ListParagraph">
    <w:name w:val="List Paragraph"/>
    <w:basedOn w:val="Normal"/>
    <w:uiPriority w:val="34"/>
    <w:qFormat/>
    <w:rsid w:val="00582AA3"/>
    <w:pPr>
      <w:ind w:left="720"/>
      <w:contextualSpacing/>
    </w:pPr>
  </w:style>
  <w:style w:type="paragraph" w:styleId="BalloonText">
    <w:name w:val="Balloon Text"/>
    <w:basedOn w:val="Normal"/>
    <w:link w:val="BalloonTextChar"/>
    <w:uiPriority w:val="99"/>
    <w:semiHidden/>
    <w:unhideWhenUsed/>
    <w:rsid w:val="00DC5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9E6"/>
    <w:rPr>
      <w:rFonts w:ascii="Segoe UI" w:hAnsi="Segoe UI" w:cs="Segoe UI"/>
      <w:sz w:val="18"/>
      <w:szCs w:val="18"/>
    </w:rPr>
  </w:style>
  <w:style w:type="table" w:styleId="TableGrid">
    <w:name w:val="Table Grid"/>
    <w:basedOn w:val="TableNormal"/>
    <w:uiPriority w:val="39"/>
    <w:rsid w:val="00916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A7790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8F53E-254C-41D7-9570-E0FA42DFF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langley</dc:creator>
  <cp:keywords/>
  <dc:description/>
  <cp:lastModifiedBy>Richard Langley</cp:lastModifiedBy>
  <cp:revision>2</cp:revision>
  <cp:lastPrinted>2019-10-15T10:23:00Z</cp:lastPrinted>
  <dcterms:created xsi:type="dcterms:W3CDTF">2019-11-23T17:16:00Z</dcterms:created>
  <dcterms:modified xsi:type="dcterms:W3CDTF">2019-11-23T17:16:00Z</dcterms:modified>
</cp:coreProperties>
</file>